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796B" w14:textId="77777777" w:rsidR="00643AE6" w:rsidRPr="00AD23B9" w:rsidRDefault="00643AE6" w:rsidP="00643AE6">
      <w:pPr>
        <w:pStyle w:val="Title"/>
        <w:rPr>
          <w:rFonts w:cs="Arial"/>
          <w:b/>
          <w:bCs/>
          <w:color w:val="002C71"/>
          <w:spacing w:val="-5"/>
        </w:rPr>
      </w:pPr>
      <w:r w:rsidRPr="00AD23B9">
        <w:rPr>
          <w:rFonts w:cs="Arial"/>
          <w:b/>
          <w:bCs/>
          <w:color w:val="002C71"/>
        </w:rPr>
        <w:t>SSE</w:t>
      </w:r>
      <w:r w:rsidRPr="00AD23B9">
        <w:rPr>
          <w:rFonts w:cs="Arial"/>
          <w:b/>
          <w:bCs/>
          <w:color w:val="002C71"/>
          <w:spacing w:val="-11"/>
        </w:rPr>
        <w:t xml:space="preserve"> </w:t>
      </w:r>
      <w:r w:rsidRPr="00AD23B9">
        <w:rPr>
          <w:rFonts w:cs="Arial"/>
          <w:b/>
          <w:bCs/>
          <w:color w:val="002C71"/>
          <w:spacing w:val="-5"/>
        </w:rPr>
        <w:t>plc</w:t>
      </w:r>
    </w:p>
    <w:p w14:paraId="4A796068" w14:textId="5322C7AB" w:rsidR="00683340" w:rsidRPr="00AD23B9" w:rsidRDefault="00683340" w:rsidP="00683340">
      <w:pPr>
        <w:autoSpaceDE w:val="0"/>
        <w:autoSpaceDN w:val="0"/>
        <w:adjustRightInd w:val="0"/>
        <w:jc w:val="center"/>
        <w:rPr>
          <w:rFonts w:ascii="Arial Black" w:hAnsi="Arial Black" w:cs="Arial"/>
          <w:b/>
          <w:bCs/>
          <w:color w:val="0096A9"/>
          <w:sz w:val="32"/>
          <w:szCs w:val="40"/>
        </w:rPr>
      </w:pPr>
      <w:r w:rsidRPr="00AD23B9">
        <w:rPr>
          <w:rFonts w:ascii="Arial Black" w:hAnsi="Arial Black" w:cs="Arial"/>
          <w:b/>
          <w:bCs/>
          <w:color w:val="0096A9"/>
          <w:sz w:val="32"/>
          <w:szCs w:val="40"/>
        </w:rPr>
        <w:t xml:space="preserve">TERMS OF REFERENCE FOR </w:t>
      </w:r>
      <w:r w:rsidR="00AD23B9">
        <w:rPr>
          <w:rFonts w:ascii="Arial Black" w:hAnsi="Arial Black" w:cs="Arial"/>
          <w:b/>
          <w:bCs/>
          <w:color w:val="0096A9"/>
          <w:sz w:val="32"/>
          <w:szCs w:val="40"/>
        </w:rPr>
        <w:t xml:space="preserve">THE </w:t>
      </w:r>
      <w:r w:rsidRPr="00AD23B9">
        <w:rPr>
          <w:rFonts w:ascii="Arial Black" w:hAnsi="Arial Black" w:cs="Arial"/>
          <w:b/>
          <w:bCs/>
          <w:color w:val="0096A9"/>
          <w:sz w:val="32"/>
          <w:szCs w:val="40"/>
        </w:rPr>
        <w:t>SAFETY,</w:t>
      </w:r>
      <w:r w:rsidR="00C76FCA" w:rsidRPr="00AD23B9">
        <w:rPr>
          <w:rFonts w:ascii="Arial Black" w:hAnsi="Arial Black" w:cs="Arial"/>
          <w:b/>
          <w:bCs/>
          <w:color w:val="0096A9"/>
          <w:sz w:val="32"/>
          <w:szCs w:val="40"/>
        </w:rPr>
        <w:t xml:space="preserve"> SUSTAINABIL</w:t>
      </w:r>
      <w:r w:rsidR="00254759" w:rsidRPr="00AD23B9">
        <w:rPr>
          <w:rFonts w:ascii="Arial Black" w:hAnsi="Arial Black" w:cs="Arial"/>
          <w:b/>
          <w:bCs/>
          <w:color w:val="0096A9"/>
          <w:sz w:val="32"/>
          <w:szCs w:val="40"/>
        </w:rPr>
        <w:t>I</w:t>
      </w:r>
      <w:r w:rsidR="00C76FCA" w:rsidRPr="00AD23B9">
        <w:rPr>
          <w:rFonts w:ascii="Arial Black" w:hAnsi="Arial Black" w:cs="Arial"/>
          <w:b/>
          <w:bCs/>
          <w:color w:val="0096A9"/>
          <w:sz w:val="32"/>
          <w:szCs w:val="40"/>
        </w:rPr>
        <w:t>TY,</w:t>
      </w:r>
      <w:r w:rsidRPr="00AD23B9">
        <w:rPr>
          <w:rFonts w:ascii="Arial Black" w:hAnsi="Arial Black" w:cs="Arial"/>
          <w:b/>
          <w:bCs/>
          <w:color w:val="0096A9"/>
          <w:sz w:val="32"/>
          <w:szCs w:val="40"/>
        </w:rPr>
        <w:t xml:space="preserve"> HEALTH AND ENVIRONMENT ADVISORY COMMITTEE (S</w:t>
      </w:r>
      <w:r w:rsidR="00023896" w:rsidRPr="00AD23B9">
        <w:rPr>
          <w:rFonts w:ascii="Arial Black" w:hAnsi="Arial Black" w:cs="Arial"/>
          <w:b/>
          <w:bCs/>
          <w:color w:val="0096A9"/>
          <w:sz w:val="32"/>
          <w:szCs w:val="40"/>
        </w:rPr>
        <w:t>S</w:t>
      </w:r>
      <w:r w:rsidRPr="00AD23B9">
        <w:rPr>
          <w:rFonts w:ascii="Arial Black" w:hAnsi="Arial Black" w:cs="Arial"/>
          <w:b/>
          <w:bCs/>
          <w:color w:val="0096A9"/>
          <w:sz w:val="32"/>
          <w:szCs w:val="40"/>
        </w:rPr>
        <w:t>HEAC)</w:t>
      </w:r>
    </w:p>
    <w:p w14:paraId="2D7454A4" w14:textId="77777777" w:rsidR="00683340" w:rsidRPr="002670DE" w:rsidRDefault="00683340" w:rsidP="00683340">
      <w:pPr>
        <w:autoSpaceDE w:val="0"/>
        <w:autoSpaceDN w:val="0"/>
        <w:adjustRightInd w:val="0"/>
        <w:jc w:val="center"/>
        <w:rPr>
          <w:rFonts w:ascii="Arial" w:hAnsi="Arial" w:cs="Arial"/>
          <w:bCs/>
          <w:sz w:val="22"/>
          <w:szCs w:val="22"/>
        </w:rPr>
      </w:pPr>
    </w:p>
    <w:p w14:paraId="62DFEFC4" w14:textId="62C5A269" w:rsidR="00683340" w:rsidRPr="002670DE" w:rsidRDefault="00DF27AB" w:rsidP="00683340">
      <w:pPr>
        <w:autoSpaceDE w:val="0"/>
        <w:autoSpaceDN w:val="0"/>
        <w:adjustRightInd w:val="0"/>
        <w:jc w:val="both"/>
        <w:rPr>
          <w:rFonts w:ascii="Arial" w:hAnsi="Arial" w:cs="Arial"/>
          <w:bCs/>
          <w:sz w:val="22"/>
          <w:szCs w:val="22"/>
        </w:rPr>
      </w:pPr>
      <w:r w:rsidRPr="002670DE">
        <w:rPr>
          <w:rFonts w:ascii="Arial" w:hAnsi="Arial" w:cs="Arial"/>
          <w:sz w:val="22"/>
          <w:szCs w:val="22"/>
        </w:rPr>
        <w:t>SSE’s strategy is to create value for shareholders and society in a sustainable way by developing, building, operating and investing in the electricity infrastructure and businesses needed in the transition to net zero.</w:t>
      </w:r>
      <w:r w:rsidRPr="002670DE">
        <w:rPr>
          <w:rFonts w:ascii="Arial" w:hAnsi="Arial" w:cs="Arial"/>
          <w:bCs/>
          <w:sz w:val="22"/>
          <w:szCs w:val="22"/>
        </w:rPr>
        <w:t xml:space="preserve"> </w:t>
      </w:r>
      <w:r w:rsidR="00683340" w:rsidRPr="002670DE">
        <w:rPr>
          <w:rFonts w:ascii="Arial" w:hAnsi="Arial" w:cs="Arial"/>
          <w:bCs/>
          <w:sz w:val="22"/>
          <w:szCs w:val="22"/>
        </w:rPr>
        <w:t>The S</w:t>
      </w:r>
      <w:r w:rsidR="00023896" w:rsidRPr="002670DE">
        <w:rPr>
          <w:rFonts w:ascii="Arial" w:hAnsi="Arial" w:cs="Arial"/>
          <w:bCs/>
          <w:sz w:val="22"/>
          <w:szCs w:val="22"/>
        </w:rPr>
        <w:t>S</w:t>
      </w:r>
      <w:r w:rsidR="00683340" w:rsidRPr="002670DE">
        <w:rPr>
          <w:rFonts w:ascii="Arial" w:hAnsi="Arial" w:cs="Arial"/>
          <w:bCs/>
          <w:sz w:val="22"/>
          <w:szCs w:val="22"/>
        </w:rPr>
        <w:t>HEAC is a Committee of the SSE Plc Board.</w:t>
      </w:r>
      <w:r w:rsidR="00341F93" w:rsidRPr="002670DE">
        <w:rPr>
          <w:rFonts w:ascii="Arial" w:hAnsi="Arial" w:cs="Arial"/>
          <w:bCs/>
          <w:sz w:val="22"/>
          <w:szCs w:val="22"/>
        </w:rPr>
        <w:t xml:space="preserve"> The Committee’s role is to support and advise </w:t>
      </w:r>
      <w:r w:rsidR="00683340" w:rsidRPr="002670DE">
        <w:rPr>
          <w:rFonts w:ascii="Arial" w:hAnsi="Arial" w:cs="Arial"/>
          <w:bCs/>
          <w:sz w:val="22"/>
          <w:szCs w:val="22"/>
        </w:rPr>
        <w:t>the Board</w:t>
      </w:r>
      <w:r w:rsidR="008B2247" w:rsidRPr="002670DE">
        <w:rPr>
          <w:rFonts w:ascii="Arial" w:hAnsi="Arial" w:cs="Arial"/>
          <w:bCs/>
          <w:sz w:val="22"/>
          <w:szCs w:val="22"/>
        </w:rPr>
        <w:t xml:space="preserve"> on</w:t>
      </w:r>
      <w:r w:rsidR="00120EEF" w:rsidRPr="002670DE">
        <w:rPr>
          <w:rFonts w:ascii="Arial" w:hAnsi="Arial" w:cs="Arial"/>
          <w:bCs/>
          <w:sz w:val="22"/>
          <w:szCs w:val="22"/>
        </w:rPr>
        <w:t xml:space="preserve"> matters relating to </w:t>
      </w:r>
      <w:r w:rsidR="00683340" w:rsidRPr="002670DE">
        <w:rPr>
          <w:rFonts w:ascii="Arial" w:hAnsi="Arial" w:cs="Arial"/>
          <w:bCs/>
          <w:sz w:val="22"/>
          <w:szCs w:val="22"/>
        </w:rPr>
        <w:t xml:space="preserve">safety, </w:t>
      </w:r>
      <w:r w:rsidR="00023896" w:rsidRPr="002670DE">
        <w:rPr>
          <w:rFonts w:ascii="Arial" w:hAnsi="Arial" w:cs="Arial"/>
          <w:bCs/>
          <w:sz w:val="22"/>
          <w:szCs w:val="22"/>
        </w:rPr>
        <w:t>sustainability</w:t>
      </w:r>
      <w:r w:rsidR="00C716B1" w:rsidRPr="002670DE">
        <w:rPr>
          <w:rFonts w:ascii="Arial" w:hAnsi="Arial" w:cs="Arial"/>
          <w:bCs/>
          <w:sz w:val="22"/>
          <w:szCs w:val="22"/>
        </w:rPr>
        <w:t xml:space="preserve">, </w:t>
      </w:r>
      <w:r w:rsidR="00683340" w:rsidRPr="002670DE">
        <w:rPr>
          <w:rFonts w:ascii="Arial" w:hAnsi="Arial" w:cs="Arial"/>
          <w:bCs/>
          <w:sz w:val="22"/>
          <w:szCs w:val="22"/>
        </w:rPr>
        <w:t>health and</w:t>
      </w:r>
      <w:r w:rsidR="007C3B35" w:rsidRPr="002670DE">
        <w:rPr>
          <w:rFonts w:ascii="Arial" w:hAnsi="Arial" w:cs="Arial"/>
          <w:bCs/>
          <w:sz w:val="22"/>
          <w:szCs w:val="22"/>
        </w:rPr>
        <w:t xml:space="preserve"> the</w:t>
      </w:r>
      <w:r w:rsidR="00683340" w:rsidRPr="002670DE">
        <w:rPr>
          <w:rFonts w:ascii="Arial" w:hAnsi="Arial" w:cs="Arial"/>
          <w:bCs/>
          <w:sz w:val="22"/>
          <w:szCs w:val="22"/>
        </w:rPr>
        <w:t xml:space="preserve"> environment. It provides a leadership forum for non-Executive Directors to work with senior management and shape policy, targets and strategy to improve safety,</w:t>
      </w:r>
      <w:r w:rsidR="00CB1522" w:rsidRPr="002670DE">
        <w:rPr>
          <w:rFonts w:ascii="Arial" w:hAnsi="Arial" w:cs="Arial"/>
          <w:bCs/>
          <w:sz w:val="22"/>
          <w:szCs w:val="22"/>
        </w:rPr>
        <w:t xml:space="preserve"> sustainability, </w:t>
      </w:r>
      <w:r w:rsidR="00683340" w:rsidRPr="002670DE">
        <w:rPr>
          <w:rFonts w:ascii="Arial" w:hAnsi="Arial" w:cs="Arial"/>
          <w:bCs/>
          <w:sz w:val="22"/>
          <w:szCs w:val="22"/>
        </w:rPr>
        <w:t>health and environmental performance.</w:t>
      </w:r>
    </w:p>
    <w:p w14:paraId="35472E23" w14:textId="06C1B89B" w:rsidR="003176D0" w:rsidRPr="002670DE" w:rsidRDefault="003176D0" w:rsidP="00683340">
      <w:pPr>
        <w:autoSpaceDE w:val="0"/>
        <w:autoSpaceDN w:val="0"/>
        <w:adjustRightInd w:val="0"/>
        <w:jc w:val="both"/>
        <w:rPr>
          <w:rFonts w:ascii="Arial" w:hAnsi="Arial" w:cs="Arial"/>
          <w:bCs/>
          <w:sz w:val="22"/>
          <w:szCs w:val="22"/>
        </w:rPr>
      </w:pPr>
    </w:p>
    <w:p w14:paraId="45731FBE" w14:textId="77777777" w:rsidR="000271EB" w:rsidRPr="002670DE" w:rsidRDefault="000271EB" w:rsidP="000271EB">
      <w:pPr>
        <w:autoSpaceDE w:val="0"/>
        <w:autoSpaceDN w:val="0"/>
        <w:adjustRightInd w:val="0"/>
        <w:jc w:val="both"/>
        <w:rPr>
          <w:rFonts w:ascii="Arial" w:hAnsi="Arial" w:cs="Arial"/>
          <w:sz w:val="22"/>
          <w:szCs w:val="22"/>
        </w:rPr>
      </w:pPr>
      <w:r w:rsidRPr="002670DE">
        <w:rPr>
          <w:rFonts w:ascii="Arial" w:hAnsi="Arial" w:cs="Arial"/>
          <w:sz w:val="22"/>
          <w:szCs w:val="22"/>
        </w:rPr>
        <w:t>References to “</w:t>
      </w:r>
      <w:r w:rsidRPr="002670DE">
        <w:rPr>
          <w:rFonts w:ascii="Arial" w:hAnsi="Arial" w:cs="Arial"/>
          <w:b/>
          <w:sz w:val="22"/>
          <w:szCs w:val="22"/>
        </w:rPr>
        <w:t>the Company</w:t>
      </w:r>
      <w:r w:rsidRPr="002670DE">
        <w:rPr>
          <w:rFonts w:ascii="Arial" w:hAnsi="Arial" w:cs="Arial"/>
          <w:sz w:val="22"/>
          <w:szCs w:val="22"/>
        </w:rPr>
        <w:t>” shall mean SSE plc</w:t>
      </w:r>
    </w:p>
    <w:p w14:paraId="03082AE2" w14:textId="77777777" w:rsidR="006D3933" w:rsidRPr="002670DE" w:rsidRDefault="006D3933" w:rsidP="006D3933">
      <w:pPr>
        <w:autoSpaceDE w:val="0"/>
        <w:autoSpaceDN w:val="0"/>
        <w:adjustRightInd w:val="0"/>
        <w:jc w:val="both"/>
        <w:rPr>
          <w:rFonts w:ascii="Arial" w:hAnsi="Arial" w:cs="Arial"/>
          <w:sz w:val="22"/>
          <w:szCs w:val="22"/>
        </w:rPr>
      </w:pPr>
      <w:r w:rsidRPr="002670DE">
        <w:rPr>
          <w:rFonts w:ascii="Arial" w:hAnsi="Arial" w:cs="Arial"/>
          <w:sz w:val="22"/>
          <w:szCs w:val="22"/>
        </w:rPr>
        <w:t>References to “</w:t>
      </w:r>
      <w:r w:rsidRPr="002670DE">
        <w:rPr>
          <w:rFonts w:ascii="Arial" w:hAnsi="Arial" w:cs="Arial"/>
          <w:b/>
          <w:sz w:val="22"/>
          <w:szCs w:val="22"/>
        </w:rPr>
        <w:t>Group</w:t>
      </w:r>
      <w:r w:rsidRPr="002670DE">
        <w:rPr>
          <w:rFonts w:ascii="Arial" w:hAnsi="Arial" w:cs="Arial"/>
          <w:sz w:val="22"/>
          <w:szCs w:val="22"/>
        </w:rPr>
        <w:t>” shall mean the SSE group of companies and business areas</w:t>
      </w:r>
    </w:p>
    <w:p w14:paraId="166213C8" w14:textId="77777777" w:rsidR="006D3933" w:rsidRPr="002670DE" w:rsidRDefault="006D3933" w:rsidP="006D3933">
      <w:pPr>
        <w:autoSpaceDE w:val="0"/>
        <w:autoSpaceDN w:val="0"/>
        <w:adjustRightInd w:val="0"/>
        <w:jc w:val="both"/>
        <w:rPr>
          <w:rFonts w:ascii="Arial" w:hAnsi="Arial" w:cs="Arial"/>
          <w:bCs/>
          <w:sz w:val="22"/>
          <w:szCs w:val="22"/>
        </w:rPr>
      </w:pPr>
      <w:r w:rsidRPr="002670DE">
        <w:rPr>
          <w:rFonts w:ascii="Arial" w:hAnsi="Arial" w:cs="Arial"/>
          <w:bCs/>
          <w:sz w:val="22"/>
          <w:szCs w:val="22"/>
        </w:rPr>
        <w:t>References to ‘’</w:t>
      </w:r>
      <w:r w:rsidRPr="002670DE">
        <w:rPr>
          <w:rFonts w:ascii="Arial" w:hAnsi="Arial" w:cs="Arial"/>
          <w:b/>
          <w:bCs/>
          <w:sz w:val="22"/>
          <w:szCs w:val="22"/>
        </w:rPr>
        <w:t>the Board</w:t>
      </w:r>
      <w:r w:rsidRPr="002670DE">
        <w:rPr>
          <w:rFonts w:ascii="Arial" w:hAnsi="Arial" w:cs="Arial"/>
          <w:bCs/>
          <w:sz w:val="22"/>
          <w:szCs w:val="22"/>
        </w:rPr>
        <w:t>’’ shall mean the Board of SSE Plc</w:t>
      </w:r>
    </w:p>
    <w:p w14:paraId="197FDBB5" w14:textId="77777777" w:rsidR="001A67F1" w:rsidRPr="002670DE" w:rsidRDefault="006D3933" w:rsidP="00683340">
      <w:pPr>
        <w:autoSpaceDE w:val="0"/>
        <w:autoSpaceDN w:val="0"/>
        <w:adjustRightInd w:val="0"/>
        <w:jc w:val="both"/>
        <w:rPr>
          <w:rFonts w:ascii="Arial" w:hAnsi="Arial" w:cs="Arial"/>
          <w:sz w:val="22"/>
          <w:szCs w:val="22"/>
        </w:rPr>
      </w:pPr>
      <w:r w:rsidRPr="002670DE">
        <w:rPr>
          <w:rFonts w:ascii="Arial" w:hAnsi="Arial" w:cs="Arial"/>
          <w:sz w:val="22"/>
          <w:szCs w:val="22"/>
        </w:rPr>
        <w:t>References to “</w:t>
      </w:r>
      <w:r w:rsidRPr="002670DE">
        <w:rPr>
          <w:rFonts w:ascii="Arial" w:hAnsi="Arial" w:cs="Arial"/>
          <w:b/>
          <w:sz w:val="22"/>
          <w:szCs w:val="22"/>
        </w:rPr>
        <w:t>Director or Directors</w:t>
      </w:r>
      <w:r w:rsidRPr="002670DE">
        <w:rPr>
          <w:rFonts w:ascii="Arial" w:hAnsi="Arial" w:cs="Arial"/>
          <w:sz w:val="22"/>
          <w:szCs w:val="22"/>
        </w:rPr>
        <w:t>” shall mean the directors of SSE plc</w:t>
      </w:r>
    </w:p>
    <w:p w14:paraId="6FCAA63A" w14:textId="5A58BE0D" w:rsidR="00683340" w:rsidRPr="002670DE" w:rsidRDefault="00683340" w:rsidP="00683340">
      <w:pPr>
        <w:autoSpaceDE w:val="0"/>
        <w:autoSpaceDN w:val="0"/>
        <w:adjustRightInd w:val="0"/>
        <w:jc w:val="both"/>
        <w:rPr>
          <w:rFonts w:ascii="Arial" w:eastAsia="PMingLiU" w:hAnsi="Arial" w:cs="Arial"/>
          <w:b/>
          <w:color w:val="0096A9"/>
          <w:spacing w:val="-2"/>
          <w:sz w:val="28"/>
          <w:szCs w:val="32"/>
          <w:lang w:val="en-ZA" w:eastAsia="zh-TW"/>
        </w:rPr>
      </w:pPr>
      <w:r w:rsidRPr="002670DE">
        <w:rPr>
          <w:rFonts w:ascii="Arial" w:hAnsi="Arial" w:cs="Arial"/>
          <w:sz w:val="22"/>
          <w:szCs w:val="22"/>
        </w:rPr>
        <w:t>References to “</w:t>
      </w:r>
      <w:r w:rsidRPr="002670DE">
        <w:rPr>
          <w:rFonts w:ascii="Arial" w:hAnsi="Arial" w:cs="Arial"/>
          <w:b/>
          <w:sz w:val="22"/>
          <w:szCs w:val="22"/>
        </w:rPr>
        <w:t>the Committee</w:t>
      </w:r>
      <w:r w:rsidRPr="002670DE">
        <w:rPr>
          <w:rFonts w:ascii="Arial" w:hAnsi="Arial" w:cs="Arial"/>
          <w:sz w:val="22"/>
          <w:szCs w:val="22"/>
        </w:rPr>
        <w:t>” shall mean the S</w:t>
      </w:r>
      <w:r w:rsidR="00C716B1" w:rsidRPr="002670DE">
        <w:rPr>
          <w:rFonts w:ascii="Arial" w:hAnsi="Arial" w:cs="Arial"/>
          <w:sz w:val="22"/>
          <w:szCs w:val="22"/>
        </w:rPr>
        <w:t>S</w:t>
      </w:r>
      <w:r w:rsidRPr="002670DE">
        <w:rPr>
          <w:rFonts w:ascii="Arial" w:hAnsi="Arial" w:cs="Arial"/>
          <w:sz w:val="22"/>
          <w:szCs w:val="22"/>
        </w:rPr>
        <w:t>HEAC</w:t>
      </w:r>
    </w:p>
    <w:p w14:paraId="681D3BFD" w14:textId="77777777" w:rsidR="00683340" w:rsidRPr="002670DE" w:rsidRDefault="00683340" w:rsidP="00683340">
      <w:pPr>
        <w:autoSpaceDE w:val="0"/>
        <w:autoSpaceDN w:val="0"/>
        <w:adjustRightInd w:val="0"/>
        <w:jc w:val="both"/>
        <w:rPr>
          <w:rFonts w:ascii="Arial" w:eastAsia="PMingLiU" w:hAnsi="Arial" w:cs="Arial"/>
          <w:b/>
          <w:color w:val="0096A9"/>
          <w:spacing w:val="-2"/>
          <w:sz w:val="28"/>
          <w:szCs w:val="32"/>
          <w:lang w:val="en-ZA" w:eastAsia="zh-TW"/>
        </w:rPr>
      </w:pPr>
    </w:p>
    <w:p w14:paraId="4493445B" w14:textId="3AC7FE98" w:rsidR="00683340" w:rsidRPr="002670DE" w:rsidRDefault="00683340" w:rsidP="00683340">
      <w:pPr>
        <w:autoSpaceDE w:val="0"/>
        <w:autoSpaceDN w:val="0"/>
        <w:adjustRightInd w:val="0"/>
        <w:jc w:val="both"/>
        <w:rPr>
          <w:rFonts w:ascii="Arial" w:eastAsia="PMingLiU" w:hAnsi="Arial" w:cs="Arial"/>
          <w:b/>
          <w:color w:val="0096A9"/>
          <w:spacing w:val="-2"/>
          <w:sz w:val="28"/>
          <w:szCs w:val="32"/>
          <w:lang w:val="en-ZA" w:eastAsia="zh-TW"/>
        </w:rPr>
      </w:pPr>
      <w:r w:rsidRPr="002670DE">
        <w:rPr>
          <w:rFonts w:ascii="Arial" w:eastAsia="PMingLiU" w:hAnsi="Arial" w:cs="Arial"/>
          <w:b/>
          <w:color w:val="0096A9"/>
          <w:spacing w:val="-2"/>
          <w:sz w:val="28"/>
          <w:szCs w:val="32"/>
          <w:lang w:val="en-ZA" w:eastAsia="zh-TW"/>
        </w:rPr>
        <w:t>1.</w:t>
      </w:r>
      <w:r w:rsidRPr="002670DE">
        <w:rPr>
          <w:rFonts w:ascii="Arial" w:eastAsia="PMingLiU" w:hAnsi="Arial" w:cs="Arial"/>
          <w:b/>
          <w:color w:val="0096A9"/>
          <w:spacing w:val="-2"/>
          <w:sz w:val="28"/>
          <w:szCs w:val="32"/>
          <w:lang w:val="en-ZA" w:eastAsia="zh-TW"/>
        </w:rPr>
        <w:tab/>
        <w:t>MEMBERSHIP</w:t>
      </w:r>
      <w:r w:rsidR="0034679C" w:rsidRPr="002670DE">
        <w:rPr>
          <w:rFonts w:ascii="Arial" w:eastAsia="PMingLiU" w:hAnsi="Arial" w:cs="Arial"/>
          <w:b/>
          <w:color w:val="0096A9"/>
          <w:spacing w:val="-2"/>
          <w:sz w:val="28"/>
          <w:szCs w:val="32"/>
          <w:lang w:val="en-ZA" w:eastAsia="zh-TW"/>
        </w:rPr>
        <w:t xml:space="preserve"> </w:t>
      </w:r>
    </w:p>
    <w:p w14:paraId="60B24307" w14:textId="77777777" w:rsidR="00683340" w:rsidRPr="002670DE" w:rsidRDefault="00683340" w:rsidP="00683340">
      <w:pPr>
        <w:autoSpaceDE w:val="0"/>
        <w:autoSpaceDN w:val="0"/>
        <w:adjustRightInd w:val="0"/>
        <w:jc w:val="both"/>
        <w:rPr>
          <w:rFonts w:ascii="Arial" w:hAnsi="Arial" w:cs="Arial"/>
          <w:b/>
          <w:bCs/>
          <w:sz w:val="22"/>
          <w:szCs w:val="22"/>
        </w:rPr>
      </w:pPr>
    </w:p>
    <w:p w14:paraId="0800D901" w14:textId="17D86C03" w:rsidR="00683340" w:rsidRPr="001670E9" w:rsidRDefault="00D5309A" w:rsidP="001670E9">
      <w:pPr>
        <w:pStyle w:val="ListParagraph"/>
        <w:numPr>
          <w:ilvl w:val="1"/>
          <w:numId w:val="21"/>
        </w:numPr>
        <w:autoSpaceDE w:val="0"/>
        <w:autoSpaceDN w:val="0"/>
        <w:adjustRightInd w:val="0"/>
        <w:jc w:val="both"/>
        <w:rPr>
          <w:rFonts w:ascii="Arial" w:hAnsi="Arial" w:cs="Arial"/>
        </w:rPr>
      </w:pPr>
      <w:r w:rsidRPr="001670E9">
        <w:rPr>
          <w:rFonts w:ascii="Arial" w:hAnsi="Arial" w:cs="Arial"/>
        </w:rPr>
        <w:t>The Committee shall be appointed by the Board following recommendation by the Nomination Committee and shall comprise at least two nominated non-Executive Directors and at least two members of the Group Executive Committee. The Chief Executive shall normally attend meetings.</w:t>
      </w:r>
    </w:p>
    <w:p w14:paraId="7B4EC494" w14:textId="77777777" w:rsidR="001670E9" w:rsidRPr="001670E9" w:rsidRDefault="001670E9" w:rsidP="001670E9">
      <w:pPr>
        <w:pStyle w:val="ListParagraph"/>
        <w:autoSpaceDE w:val="0"/>
        <w:autoSpaceDN w:val="0"/>
        <w:adjustRightInd w:val="0"/>
        <w:ind w:left="705"/>
        <w:jc w:val="both"/>
        <w:rPr>
          <w:rFonts w:ascii="Arial" w:hAnsi="Arial" w:cs="Arial"/>
        </w:rPr>
      </w:pPr>
    </w:p>
    <w:p w14:paraId="2391B12A" w14:textId="0FE1B253" w:rsidR="00683340" w:rsidRPr="00845466" w:rsidRDefault="00683340" w:rsidP="00845466">
      <w:pPr>
        <w:autoSpaceDE w:val="0"/>
        <w:autoSpaceDN w:val="0"/>
        <w:adjustRightInd w:val="0"/>
        <w:ind w:left="720" w:hanging="720"/>
        <w:jc w:val="both"/>
        <w:rPr>
          <w:rFonts w:ascii="Arial" w:hAnsi="Arial" w:cs="Arial"/>
          <w:sz w:val="22"/>
          <w:szCs w:val="22"/>
        </w:rPr>
      </w:pPr>
      <w:r w:rsidRPr="002670DE">
        <w:rPr>
          <w:rFonts w:ascii="Arial" w:hAnsi="Arial" w:cs="Arial"/>
          <w:b/>
          <w:sz w:val="22"/>
          <w:szCs w:val="22"/>
        </w:rPr>
        <w:t>1.2</w:t>
      </w:r>
      <w:r w:rsidRPr="002670DE">
        <w:rPr>
          <w:rFonts w:ascii="Arial" w:hAnsi="Arial" w:cs="Arial"/>
          <w:sz w:val="22"/>
          <w:szCs w:val="22"/>
        </w:rPr>
        <w:tab/>
        <w:t xml:space="preserve">Only members of the Committee have the right to attend Committee meetings. However, the Committee </w:t>
      </w:r>
      <w:r w:rsidR="00974B0A" w:rsidRPr="002670DE">
        <w:rPr>
          <w:rFonts w:ascii="Arial" w:hAnsi="Arial" w:cs="Arial"/>
          <w:sz w:val="22"/>
          <w:szCs w:val="22"/>
        </w:rPr>
        <w:t xml:space="preserve">encourages </w:t>
      </w:r>
      <w:r w:rsidR="00373717" w:rsidRPr="002670DE">
        <w:rPr>
          <w:rFonts w:ascii="Arial" w:hAnsi="Arial" w:cs="Arial"/>
          <w:sz w:val="22"/>
          <w:szCs w:val="22"/>
        </w:rPr>
        <w:t>members to invite</w:t>
      </w:r>
      <w:r w:rsidR="00A015D0" w:rsidRPr="002670DE">
        <w:rPr>
          <w:rFonts w:ascii="Arial" w:hAnsi="Arial" w:cs="Arial"/>
          <w:sz w:val="22"/>
          <w:szCs w:val="22"/>
        </w:rPr>
        <w:t xml:space="preserve"> other employees for their development and </w:t>
      </w:r>
      <w:r w:rsidR="00D0777D" w:rsidRPr="002670DE">
        <w:rPr>
          <w:rFonts w:ascii="Arial" w:hAnsi="Arial" w:cs="Arial"/>
          <w:sz w:val="22"/>
          <w:szCs w:val="22"/>
        </w:rPr>
        <w:t xml:space="preserve">to assist the Committee in discharging </w:t>
      </w:r>
      <w:r w:rsidRPr="002670DE">
        <w:rPr>
          <w:rFonts w:ascii="Arial" w:hAnsi="Arial" w:cs="Arial"/>
          <w:sz w:val="22"/>
          <w:szCs w:val="22"/>
        </w:rPr>
        <w:t>its duties effectively</w:t>
      </w:r>
    </w:p>
    <w:p w14:paraId="27465BC5" w14:textId="77777777" w:rsidR="00683340" w:rsidRPr="002670DE" w:rsidRDefault="00683340" w:rsidP="00815865">
      <w:pPr>
        <w:autoSpaceDE w:val="0"/>
        <w:autoSpaceDN w:val="0"/>
        <w:adjustRightInd w:val="0"/>
        <w:jc w:val="both"/>
        <w:rPr>
          <w:rFonts w:ascii="Arial" w:hAnsi="Arial" w:cs="Arial"/>
          <w:sz w:val="22"/>
          <w:szCs w:val="22"/>
        </w:rPr>
      </w:pPr>
    </w:p>
    <w:p w14:paraId="513B614B" w14:textId="1820A806" w:rsidR="00683340" w:rsidRPr="002670DE" w:rsidRDefault="00683340" w:rsidP="00683340">
      <w:pPr>
        <w:autoSpaceDE w:val="0"/>
        <w:autoSpaceDN w:val="0"/>
        <w:adjustRightInd w:val="0"/>
        <w:ind w:left="720" w:hanging="720"/>
        <w:jc w:val="both"/>
        <w:rPr>
          <w:rFonts w:ascii="Arial" w:hAnsi="Arial" w:cs="Arial"/>
          <w:sz w:val="22"/>
          <w:szCs w:val="22"/>
        </w:rPr>
      </w:pPr>
      <w:r w:rsidRPr="002670DE">
        <w:rPr>
          <w:rFonts w:ascii="Arial" w:hAnsi="Arial" w:cs="Arial"/>
          <w:b/>
          <w:sz w:val="22"/>
          <w:szCs w:val="22"/>
        </w:rPr>
        <w:t>1.3</w:t>
      </w:r>
      <w:r w:rsidRPr="002670DE">
        <w:rPr>
          <w:rFonts w:ascii="Arial" w:hAnsi="Arial" w:cs="Arial"/>
          <w:sz w:val="22"/>
          <w:szCs w:val="22"/>
        </w:rPr>
        <w:tab/>
        <w:t xml:space="preserve">A nominated non-Executive Director shall act as the Committee Chair. In the absence of the Committee Chair, the remaining members present shall elect one of their number to chair the meeting. </w:t>
      </w:r>
    </w:p>
    <w:p w14:paraId="6E105415" w14:textId="77777777" w:rsidR="00683340" w:rsidRPr="002670DE" w:rsidRDefault="00683340" w:rsidP="00683340">
      <w:pPr>
        <w:autoSpaceDE w:val="0"/>
        <w:autoSpaceDN w:val="0"/>
        <w:adjustRightInd w:val="0"/>
        <w:jc w:val="both"/>
        <w:rPr>
          <w:rFonts w:ascii="Arial" w:hAnsi="Arial" w:cs="Arial"/>
          <w:sz w:val="22"/>
          <w:szCs w:val="22"/>
        </w:rPr>
      </w:pPr>
    </w:p>
    <w:p w14:paraId="0376A1AB" w14:textId="77777777" w:rsidR="00683340" w:rsidRPr="002670DE" w:rsidRDefault="00683340" w:rsidP="00683340">
      <w:pPr>
        <w:autoSpaceDE w:val="0"/>
        <w:autoSpaceDN w:val="0"/>
        <w:adjustRightInd w:val="0"/>
        <w:jc w:val="both"/>
        <w:rPr>
          <w:rFonts w:ascii="Arial" w:hAnsi="Arial" w:cs="Arial"/>
          <w:sz w:val="22"/>
          <w:szCs w:val="22"/>
        </w:rPr>
      </w:pPr>
      <w:r w:rsidRPr="002670DE">
        <w:rPr>
          <w:rFonts w:ascii="Arial" w:hAnsi="Arial" w:cs="Arial"/>
          <w:b/>
          <w:sz w:val="22"/>
          <w:szCs w:val="22"/>
        </w:rPr>
        <w:t>1.4</w:t>
      </w:r>
      <w:r w:rsidRPr="002670DE">
        <w:rPr>
          <w:rFonts w:ascii="Arial" w:hAnsi="Arial" w:cs="Arial"/>
          <w:sz w:val="22"/>
          <w:szCs w:val="22"/>
        </w:rPr>
        <w:tab/>
        <w:t xml:space="preserve">The Deputy Company Secretary or nominee shall act as the Secretary of the Committee. </w:t>
      </w:r>
    </w:p>
    <w:p w14:paraId="7924D04B" w14:textId="77777777" w:rsidR="00683340" w:rsidRPr="002670DE" w:rsidRDefault="00683340" w:rsidP="00683340">
      <w:pPr>
        <w:autoSpaceDE w:val="0"/>
        <w:autoSpaceDN w:val="0"/>
        <w:adjustRightInd w:val="0"/>
        <w:jc w:val="both"/>
        <w:rPr>
          <w:rFonts w:ascii="Arial" w:hAnsi="Arial" w:cs="Arial"/>
          <w:sz w:val="22"/>
          <w:szCs w:val="22"/>
        </w:rPr>
      </w:pPr>
    </w:p>
    <w:p w14:paraId="1457CFC6" w14:textId="77777777" w:rsidR="00683340" w:rsidRPr="002670DE" w:rsidRDefault="00683340" w:rsidP="001D6559">
      <w:pPr>
        <w:autoSpaceDE w:val="0"/>
        <w:autoSpaceDN w:val="0"/>
        <w:adjustRightInd w:val="0"/>
        <w:jc w:val="both"/>
        <w:rPr>
          <w:rFonts w:ascii="Arial" w:eastAsia="PMingLiU" w:hAnsi="Arial" w:cs="Arial"/>
          <w:b/>
          <w:color w:val="0096A9"/>
          <w:spacing w:val="-2"/>
          <w:sz w:val="28"/>
          <w:szCs w:val="32"/>
          <w:lang w:val="en-ZA" w:eastAsia="zh-TW"/>
        </w:rPr>
      </w:pPr>
      <w:r w:rsidRPr="002670DE">
        <w:rPr>
          <w:rFonts w:ascii="Arial" w:eastAsia="PMingLiU" w:hAnsi="Arial" w:cs="Arial"/>
          <w:b/>
          <w:color w:val="0096A9"/>
          <w:spacing w:val="-2"/>
          <w:sz w:val="28"/>
          <w:szCs w:val="32"/>
          <w:lang w:val="en-ZA" w:eastAsia="zh-TW"/>
        </w:rPr>
        <w:t>2.</w:t>
      </w:r>
      <w:r w:rsidRPr="002670DE">
        <w:rPr>
          <w:rFonts w:ascii="Arial" w:eastAsia="PMingLiU" w:hAnsi="Arial" w:cs="Arial"/>
          <w:b/>
          <w:color w:val="0096A9"/>
          <w:spacing w:val="-2"/>
          <w:sz w:val="28"/>
          <w:szCs w:val="32"/>
          <w:lang w:val="en-ZA" w:eastAsia="zh-TW"/>
        </w:rPr>
        <w:tab/>
        <w:t>MEETINGS</w:t>
      </w:r>
    </w:p>
    <w:p w14:paraId="07CAA298" w14:textId="77777777" w:rsidR="00683340" w:rsidRPr="002670DE" w:rsidRDefault="00683340" w:rsidP="00683340">
      <w:pPr>
        <w:autoSpaceDE w:val="0"/>
        <w:autoSpaceDN w:val="0"/>
        <w:adjustRightInd w:val="0"/>
        <w:jc w:val="both"/>
        <w:rPr>
          <w:rFonts w:ascii="Arial" w:hAnsi="Arial" w:cs="Arial"/>
          <w:b/>
          <w:bCs/>
          <w:sz w:val="22"/>
          <w:szCs w:val="22"/>
        </w:rPr>
      </w:pPr>
    </w:p>
    <w:p w14:paraId="03CC5586" w14:textId="37DAA7CD" w:rsidR="00683340" w:rsidRPr="002670DE" w:rsidRDefault="00683340" w:rsidP="00683340">
      <w:pPr>
        <w:autoSpaceDE w:val="0"/>
        <w:autoSpaceDN w:val="0"/>
        <w:adjustRightInd w:val="0"/>
        <w:ind w:left="720" w:hanging="720"/>
        <w:jc w:val="both"/>
        <w:rPr>
          <w:rFonts w:ascii="Arial" w:hAnsi="Arial" w:cs="Arial"/>
          <w:b/>
          <w:bCs/>
          <w:sz w:val="22"/>
          <w:szCs w:val="22"/>
        </w:rPr>
      </w:pPr>
      <w:r w:rsidRPr="002670DE">
        <w:rPr>
          <w:rFonts w:ascii="Arial" w:hAnsi="Arial" w:cs="Arial"/>
          <w:b/>
          <w:bCs/>
          <w:sz w:val="22"/>
          <w:szCs w:val="22"/>
        </w:rPr>
        <w:t>2.1</w:t>
      </w:r>
      <w:r w:rsidRPr="002670DE">
        <w:rPr>
          <w:rFonts w:ascii="Arial" w:hAnsi="Arial" w:cs="Arial"/>
          <w:b/>
          <w:bCs/>
          <w:sz w:val="22"/>
          <w:szCs w:val="22"/>
        </w:rPr>
        <w:tab/>
        <w:t xml:space="preserve">Quorum. </w:t>
      </w:r>
      <w:r w:rsidRPr="002670DE">
        <w:rPr>
          <w:rFonts w:ascii="Arial" w:hAnsi="Arial" w:cs="Arial"/>
          <w:sz w:val="22"/>
          <w:szCs w:val="22"/>
        </w:rPr>
        <w:t xml:space="preserve">The quorum necessary for the transaction of business shall be any two members, </w:t>
      </w:r>
      <w:r w:rsidR="00E914F9" w:rsidRPr="002670DE">
        <w:rPr>
          <w:rFonts w:ascii="Arial" w:hAnsi="Arial" w:cs="Arial"/>
          <w:sz w:val="22"/>
          <w:szCs w:val="22"/>
        </w:rPr>
        <w:t xml:space="preserve">comprising </w:t>
      </w:r>
      <w:r w:rsidRPr="002670DE">
        <w:rPr>
          <w:rFonts w:ascii="Arial" w:hAnsi="Arial" w:cs="Arial"/>
          <w:sz w:val="22"/>
          <w:szCs w:val="22"/>
        </w:rPr>
        <w:t>at least one non-Executive Director. A duly convened meeting of the Committee at which a quorum is present shall be competent to exercise all or any of the authorities, powers and discretions vested in or exercisable by the Committee.</w:t>
      </w:r>
    </w:p>
    <w:p w14:paraId="50F9A0EA" w14:textId="77777777" w:rsidR="00683340" w:rsidRPr="002670DE" w:rsidRDefault="00683340" w:rsidP="00683340">
      <w:pPr>
        <w:autoSpaceDE w:val="0"/>
        <w:autoSpaceDN w:val="0"/>
        <w:adjustRightInd w:val="0"/>
        <w:ind w:left="720" w:hanging="11"/>
        <w:jc w:val="both"/>
        <w:rPr>
          <w:rFonts w:ascii="Arial" w:hAnsi="Arial" w:cs="Arial"/>
          <w:sz w:val="22"/>
          <w:szCs w:val="22"/>
        </w:rPr>
      </w:pPr>
    </w:p>
    <w:p w14:paraId="139F036F" w14:textId="67A75482" w:rsidR="00683340" w:rsidRPr="002670DE" w:rsidRDefault="00683340" w:rsidP="00683340">
      <w:pPr>
        <w:autoSpaceDE w:val="0"/>
        <w:autoSpaceDN w:val="0"/>
        <w:adjustRightInd w:val="0"/>
        <w:ind w:left="720" w:hanging="720"/>
        <w:jc w:val="both"/>
        <w:rPr>
          <w:rFonts w:ascii="Arial" w:hAnsi="Arial" w:cs="Arial"/>
          <w:b/>
          <w:bCs/>
          <w:sz w:val="22"/>
          <w:szCs w:val="22"/>
        </w:rPr>
      </w:pPr>
      <w:r w:rsidRPr="002670DE">
        <w:rPr>
          <w:rFonts w:ascii="Arial" w:hAnsi="Arial" w:cs="Arial"/>
          <w:b/>
          <w:bCs/>
          <w:sz w:val="22"/>
          <w:szCs w:val="22"/>
        </w:rPr>
        <w:t>2.2</w:t>
      </w:r>
      <w:r w:rsidRPr="002670DE">
        <w:rPr>
          <w:rFonts w:ascii="Arial" w:hAnsi="Arial" w:cs="Arial"/>
          <w:b/>
          <w:bCs/>
          <w:sz w:val="22"/>
          <w:szCs w:val="22"/>
        </w:rPr>
        <w:tab/>
        <w:t xml:space="preserve">Frequency of Meetings. </w:t>
      </w:r>
      <w:r w:rsidRPr="002670DE">
        <w:rPr>
          <w:rFonts w:ascii="Arial" w:hAnsi="Arial" w:cs="Arial"/>
          <w:sz w:val="22"/>
          <w:szCs w:val="22"/>
        </w:rPr>
        <w:t>The Committee shall meet at least four times in each financial year and at such other</w:t>
      </w:r>
      <w:r w:rsidRPr="002670DE">
        <w:rPr>
          <w:rFonts w:ascii="Arial" w:hAnsi="Arial" w:cs="Arial"/>
          <w:b/>
          <w:bCs/>
          <w:sz w:val="22"/>
          <w:szCs w:val="22"/>
        </w:rPr>
        <w:t xml:space="preserve"> </w:t>
      </w:r>
      <w:r w:rsidRPr="002670DE">
        <w:rPr>
          <w:rFonts w:ascii="Arial" w:hAnsi="Arial" w:cs="Arial"/>
          <w:sz w:val="22"/>
          <w:szCs w:val="22"/>
        </w:rPr>
        <w:t xml:space="preserve">times as the Committee Chair shall require. </w:t>
      </w:r>
      <w:r w:rsidR="00A04221" w:rsidRPr="002670DE">
        <w:rPr>
          <w:rFonts w:ascii="Arial" w:hAnsi="Arial" w:cs="Arial"/>
          <w:sz w:val="22"/>
          <w:szCs w:val="22"/>
        </w:rPr>
        <w:t xml:space="preserve"> In addition to </w:t>
      </w:r>
      <w:r w:rsidR="002C1944" w:rsidRPr="002670DE">
        <w:rPr>
          <w:rFonts w:ascii="Arial" w:hAnsi="Arial" w:cs="Arial"/>
          <w:sz w:val="22"/>
          <w:szCs w:val="22"/>
        </w:rPr>
        <w:t xml:space="preserve">formal </w:t>
      </w:r>
      <w:r w:rsidR="00A04221" w:rsidRPr="002670DE">
        <w:rPr>
          <w:rFonts w:ascii="Arial" w:hAnsi="Arial" w:cs="Arial"/>
          <w:sz w:val="22"/>
          <w:szCs w:val="22"/>
        </w:rPr>
        <w:t xml:space="preserve">Committee meetings, members </w:t>
      </w:r>
      <w:r w:rsidR="007F124B" w:rsidRPr="002670DE">
        <w:rPr>
          <w:rFonts w:ascii="Arial" w:hAnsi="Arial" w:cs="Arial"/>
          <w:sz w:val="22"/>
          <w:szCs w:val="22"/>
        </w:rPr>
        <w:t>are requested to organise visits</w:t>
      </w:r>
      <w:r w:rsidR="00C63C26" w:rsidRPr="002670DE">
        <w:rPr>
          <w:rFonts w:ascii="Arial" w:hAnsi="Arial" w:cs="Arial"/>
          <w:sz w:val="22"/>
          <w:szCs w:val="22"/>
        </w:rPr>
        <w:t xml:space="preserve"> to operational sites</w:t>
      </w:r>
      <w:r w:rsidR="001459A9" w:rsidRPr="002670DE">
        <w:rPr>
          <w:rFonts w:ascii="Arial" w:hAnsi="Arial" w:cs="Arial"/>
          <w:sz w:val="22"/>
          <w:szCs w:val="22"/>
        </w:rPr>
        <w:t xml:space="preserve"> and provide feedback to</w:t>
      </w:r>
      <w:r w:rsidR="00E90E5F" w:rsidRPr="002670DE">
        <w:rPr>
          <w:rFonts w:ascii="Arial" w:hAnsi="Arial" w:cs="Arial"/>
          <w:sz w:val="22"/>
          <w:szCs w:val="22"/>
        </w:rPr>
        <w:t xml:space="preserve"> the next Committee meeting.</w:t>
      </w:r>
      <w:r w:rsidR="001459A9" w:rsidRPr="002670DE">
        <w:rPr>
          <w:rFonts w:ascii="Arial" w:hAnsi="Arial" w:cs="Arial"/>
          <w:sz w:val="22"/>
          <w:szCs w:val="22"/>
        </w:rPr>
        <w:t xml:space="preserve"> </w:t>
      </w:r>
    </w:p>
    <w:p w14:paraId="5653654E" w14:textId="77777777" w:rsidR="00683340" w:rsidRPr="002670DE" w:rsidRDefault="00683340" w:rsidP="00683340">
      <w:pPr>
        <w:autoSpaceDE w:val="0"/>
        <w:autoSpaceDN w:val="0"/>
        <w:adjustRightInd w:val="0"/>
        <w:ind w:left="720" w:hanging="11"/>
        <w:jc w:val="both"/>
        <w:rPr>
          <w:rFonts w:ascii="Arial" w:hAnsi="Arial" w:cs="Arial"/>
          <w:sz w:val="22"/>
          <w:szCs w:val="22"/>
        </w:rPr>
      </w:pPr>
    </w:p>
    <w:p w14:paraId="58625313" w14:textId="77777777" w:rsidR="00683340" w:rsidRPr="002670DE" w:rsidRDefault="00683340" w:rsidP="00683340">
      <w:pPr>
        <w:autoSpaceDE w:val="0"/>
        <w:autoSpaceDN w:val="0"/>
        <w:adjustRightInd w:val="0"/>
        <w:jc w:val="both"/>
        <w:rPr>
          <w:rFonts w:ascii="Arial" w:hAnsi="Arial" w:cs="Arial"/>
          <w:b/>
          <w:bCs/>
          <w:sz w:val="22"/>
          <w:szCs w:val="22"/>
        </w:rPr>
      </w:pPr>
      <w:r w:rsidRPr="002670DE">
        <w:rPr>
          <w:rFonts w:ascii="Arial" w:hAnsi="Arial" w:cs="Arial"/>
          <w:b/>
          <w:bCs/>
          <w:sz w:val="22"/>
          <w:szCs w:val="22"/>
        </w:rPr>
        <w:lastRenderedPageBreak/>
        <w:t>2.3</w:t>
      </w:r>
      <w:r w:rsidRPr="002670DE">
        <w:rPr>
          <w:rFonts w:ascii="Arial" w:hAnsi="Arial" w:cs="Arial"/>
          <w:b/>
          <w:bCs/>
          <w:sz w:val="22"/>
          <w:szCs w:val="22"/>
        </w:rPr>
        <w:tab/>
        <w:t>Notice of Meetings</w:t>
      </w:r>
    </w:p>
    <w:p w14:paraId="4F19F5C4" w14:textId="1961DD1D" w:rsidR="00683340" w:rsidRPr="002670DE" w:rsidRDefault="00683340" w:rsidP="00683340">
      <w:pPr>
        <w:pStyle w:val="ListParagraph"/>
        <w:numPr>
          <w:ilvl w:val="0"/>
          <w:numId w:val="13"/>
        </w:numPr>
        <w:autoSpaceDE w:val="0"/>
        <w:autoSpaceDN w:val="0"/>
        <w:adjustRightInd w:val="0"/>
        <w:ind w:left="1434" w:hanging="357"/>
        <w:contextualSpacing/>
        <w:jc w:val="both"/>
        <w:rPr>
          <w:rFonts w:ascii="Arial" w:hAnsi="Arial" w:cs="Arial"/>
        </w:rPr>
      </w:pPr>
      <w:r w:rsidRPr="002670DE">
        <w:rPr>
          <w:rFonts w:ascii="Arial" w:hAnsi="Arial" w:cs="Arial"/>
        </w:rPr>
        <w:t xml:space="preserve">Meetings of the Committee shall be summoned by the Secretary of the Committee at the request of the Committee Chair. </w:t>
      </w:r>
    </w:p>
    <w:p w14:paraId="31F62F54" w14:textId="77777777" w:rsidR="00683340" w:rsidRPr="002670DE" w:rsidRDefault="00683340" w:rsidP="00683340">
      <w:pPr>
        <w:pStyle w:val="ListParagraph"/>
        <w:numPr>
          <w:ilvl w:val="0"/>
          <w:numId w:val="13"/>
        </w:numPr>
        <w:autoSpaceDE w:val="0"/>
        <w:autoSpaceDN w:val="0"/>
        <w:adjustRightInd w:val="0"/>
        <w:ind w:left="1434" w:hanging="357"/>
        <w:contextualSpacing/>
        <w:jc w:val="both"/>
        <w:rPr>
          <w:rFonts w:ascii="Arial" w:hAnsi="Arial" w:cs="Arial"/>
        </w:rPr>
      </w:pPr>
      <w:r w:rsidRPr="002670DE">
        <w:rPr>
          <w:rFonts w:ascii="Arial" w:hAnsi="Arial" w:cs="Arial"/>
        </w:rPr>
        <w:t>Unless otherwise agreed, notice of each meeting confirming the venue, time and date, together with an agenda of items to be discussed and supporting documents, shall be forwarded to each member of the Committee, any other person required to attend and to all other Directors no fewer than five days prior to the date of the meeting.</w:t>
      </w:r>
    </w:p>
    <w:p w14:paraId="4C827C29" w14:textId="77777777" w:rsidR="00683340" w:rsidRPr="002670DE" w:rsidRDefault="00683340" w:rsidP="00683340">
      <w:pPr>
        <w:pStyle w:val="ListParagraph"/>
        <w:autoSpaceDE w:val="0"/>
        <w:autoSpaceDN w:val="0"/>
        <w:adjustRightInd w:val="0"/>
        <w:jc w:val="both"/>
        <w:rPr>
          <w:rFonts w:ascii="Arial" w:hAnsi="Arial" w:cs="Arial"/>
          <w:b/>
          <w:bCs/>
        </w:rPr>
      </w:pPr>
    </w:p>
    <w:p w14:paraId="44E21825" w14:textId="77777777" w:rsidR="00683340" w:rsidRPr="002670DE" w:rsidRDefault="00683340" w:rsidP="00683340">
      <w:pPr>
        <w:autoSpaceDE w:val="0"/>
        <w:autoSpaceDN w:val="0"/>
        <w:adjustRightInd w:val="0"/>
        <w:jc w:val="both"/>
        <w:rPr>
          <w:rFonts w:ascii="Arial" w:hAnsi="Arial" w:cs="Arial"/>
          <w:b/>
          <w:bCs/>
          <w:sz w:val="22"/>
          <w:szCs w:val="22"/>
        </w:rPr>
      </w:pPr>
      <w:r w:rsidRPr="002670DE">
        <w:rPr>
          <w:rFonts w:ascii="Arial" w:hAnsi="Arial" w:cs="Arial"/>
          <w:b/>
          <w:bCs/>
          <w:sz w:val="22"/>
          <w:szCs w:val="22"/>
        </w:rPr>
        <w:t>2.4</w:t>
      </w:r>
      <w:r w:rsidRPr="002670DE">
        <w:rPr>
          <w:rFonts w:ascii="Arial" w:hAnsi="Arial" w:cs="Arial"/>
          <w:b/>
          <w:bCs/>
          <w:sz w:val="22"/>
          <w:szCs w:val="22"/>
        </w:rPr>
        <w:tab/>
        <w:t>Minutes of Meetings</w:t>
      </w:r>
    </w:p>
    <w:p w14:paraId="30C528D2" w14:textId="77777777" w:rsidR="00683340" w:rsidRPr="002670DE" w:rsidRDefault="00683340" w:rsidP="00683340">
      <w:pPr>
        <w:pStyle w:val="ListParagraph"/>
        <w:numPr>
          <w:ilvl w:val="0"/>
          <w:numId w:val="13"/>
        </w:numPr>
        <w:autoSpaceDE w:val="0"/>
        <w:autoSpaceDN w:val="0"/>
        <w:adjustRightInd w:val="0"/>
        <w:ind w:left="1434" w:hanging="357"/>
        <w:contextualSpacing/>
        <w:jc w:val="both"/>
        <w:rPr>
          <w:rFonts w:ascii="Arial" w:hAnsi="Arial" w:cs="Arial"/>
        </w:rPr>
      </w:pPr>
      <w:r w:rsidRPr="002670DE">
        <w:rPr>
          <w:rFonts w:ascii="Arial" w:hAnsi="Arial" w:cs="Arial"/>
        </w:rPr>
        <w:t>The Secretary shall minute the proceedings and resolutions of all Committee meetings, including the names of those present and in attendance.</w:t>
      </w:r>
    </w:p>
    <w:p w14:paraId="16BBD0EA" w14:textId="77777777" w:rsidR="00683340" w:rsidRPr="002670DE" w:rsidRDefault="00683340" w:rsidP="00683340">
      <w:pPr>
        <w:pStyle w:val="ListParagraph"/>
        <w:numPr>
          <w:ilvl w:val="0"/>
          <w:numId w:val="13"/>
        </w:numPr>
        <w:autoSpaceDE w:val="0"/>
        <w:autoSpaceDN w:val="0"/>
        <w:adjustRightInd w:val="0"/>
        <w:ind w:left="1434" w:hanging="357"/>
        <w:contextualSpacing/>
        <w:jc w:val="both"/>
        <w:rPr>
          <w:rFonts w:ascii="Arial" w:hAnsi="Arial" w:cs="Arial"/>
        </w:rPr>
      </w:pPr>
      <w:r w:rsidRPr="002670DE">
        <w:rPr>
          <w:rFonts w:ascii="Arial" w:hAnsi="Arial" w:cs="Arial"/>
        </w:rPr>
        <w:t xml:space="preserve">Minutes of Committee meetings shall be distributed promptly to all members of the Committee </w:t>
      </w:r>
      <w:proofErr w:type="gramStart"/>
      <w:r w:rsidRPr="002670DE">
        <w:rPr>
          <w:rFonts w:ascii="Arial" w:hAnsi="Arial" w:cs="Arial"/>
        </w:rPr>
        <w:t>and,</w:t>
      </w:r>
      <w:proofErr w:type="gramEnd"/>
      <w:r w:rsidRPr="002670DE">
        <w:rPr>
          <w:rFonts w:ascii="Arial" w:hAnsi="Arial" w:cs="Arial"/>
        </w:rPr>
        <w:t xml:space="preserve"> once agreed, to all members of the Board.</w:t>
      </w:r>
    </w:p>
    <w:p w14:paraId="3E4A6591" w14:textId="77777777" w:rsidR="00683340" w:rsidRPr="002670DE" w:rsidRDefault="00683340" w:rsidP="00683340">
      <w:pPr>
        <w:pStyle w:val="ListParagraph"/>
        <w:autoSpaceDE w:val="0"/>
        <w:autoSpaceDN w:val="0"/>
        <w:adjustRightInd w:val="0"/>
        <w:ind w:left="1434"/>
        <w:jc w:val="both"/>
        <w:rPr>
          <w:rFonts w:ascii="Arial" w:hAnsi="Arial" w:cs="Arial"/>
        </w:rPr>
      </w:pPr>
    </w:p>
    <w:p w14:paraId="47274D3B" w14:textId="77777777" w:rsidR="00683340" w:rsidRPr="002670DE" w:rsidRDefault="00683340" w:rsidP="00683340">
      <w:pPr>
        <w:autoSpaceDE w:val="0"/>
        <w:autoSpaceDN w:val="0"/>
        <w:adjustRightInd w:val="0"/>
        <w:jc w:val="both"/>
        <w:rPr>
          <w:rFonts w:ascii="Arial" w:eastAsia="PMingLiU" w:hAnsi="Arial" w:cs="Arial"/>
          <w:b/>
          <w:color w:val="0096A9"/>
          <w:spacing w:val="-2"/>
          <w:sz w:val="28"/>
          <w:szCs w:val="32"/>
          <w:lang w:val="en-ZA" w:eastAsia="zh-TW"/>
        </w:rPr>
      </w:pPr>
      <w:r w:rsidRPr="002670DE">
        <w:rPr>
          <w:rFonts w:ascii="Arial" w:eastAsia="PMingLiU" w:hAnsi="Arial" w:cs="Arial"/>
          <w:b/>
          <w:color w:val="0096A9"/>
          <w:spacing w:val="-2"/>
          <w:sz w:val="28"/>
          <w:szCs w:val="32"/>
          <w:lang w:val="en-ZA" w:eastAsia="zh-TW"/>
        </w:rPr>
        <w:t>3.</w:t>
      </w:r>
      <w:r w:rsidRPr="002670DE">
        <w:rPr>
          <w:rFonts w:ascii="Arial" w:eastAsia="PMingLiU" w:hAnsi="Arial" w:cs="Arial"/>
          <w:b/>
          <w:color w:val="0096A9"/>
          <w:spacing w:val="-2"/>
          <w:sz w:val="28"/>
          <w:szCs w:val="32"/>
          <w:lang w:val="en-ZA" w:eastAsia="zh-TW"/>
        </w:rPr>
        <w:tab/>
        <w:t>RESPONSIBILITIES</w:t>
      </w:r>
    </w:p>
    <w:p w14:paraId="49CABD4E" w14:textId="77777777" w:rsidR="00683340" w:rsidRPr="002670DE" w:rsidRDefault="00683340" w:rsidP="00683340">
      <w:pPr>
        <w:autoSpaceDE w:val="0"/>
        <w:autoSpaceDN w:val="0"/>
        <w:adjustRightInd w:val="0"/>
        <w:jc w:val="both"/>
        <w:rPr>
          <w:rFonts w:ascii="Arial" w:hAnsi="Arial" w:cs="Arial"/>
          <w:b/>
          <w:sz w:val="22"/>
          <w:szCs w:val="22"/>
        </w:rPr>
      </w:pPr>
    </w:p>
    <w:p w14:paraId="01CD3042" w14:textId="5791C435" w:rsidR="00683340" w:rsidRPr="002670DE" w:rsidRDefault="00683340" w:rsidP="00683340">
      <w:pPr>
        <w:autoSpaceDE w:val="0"/>
        <w:autoSpaceDN w:val="0"/>
        <w:adjustRightInd w:val="0"/>
        <w:ind w:left="720" w:hanging="720"/>
        <w:jc w:val="both"/>
        <w:rPr>
          <w:rFonts w:ascii="Arial" w:hAnsi="Arial" w:cs="Arial"/>
          <w:sz w:val="22"/>
          <w:szCs w:val="22"/>
        </w:rPr>
      </w:pPr>
      <w:r w:rsidRPr="002670DE">
        <w:rPr>
          <w:rFonts w:ascii="Arial" w:hAnsi="Arial" w:cs="Arial"/>
          <w:b/>
          <w:sz w:val="22"/>
          <w:szCs w:val="22"/>
        </w:rPr>
        <w:t>3.1</w:t>
      </w:r>
      <w:r w:rsidRPr="002670DE">
        <w:rPr>
          <w:rFonts w:ascii="Arial" w:hAnsi="Arial" w:cs="Arial"/>
          <w:b/>
          <w:sz w:val="22"/>
          <w:szCs w:val="22"/>
        </w:rPr>
        <w:tab/>
        <w:t xml:space="preserve">General. </w:t>
      </w:r>
      <w:r w:rsidRPr="002670DE">
        <w:rPr>
          <w:rFonts w:ascii="Arial" w:hAnsi="Arial" w:cs="Arial"/>
          <w:sz w:val="22"/>
          <w:szCs w:val="22"/>
        </w:rPr>
        <w:t xml:space="preserve">The Committee’s duties </w:t>
      </w:r>
      <w:proofErr w:type="gramStart"/>
      <w:r w:rsidRPr="002670DE">
        <w:rPr>
          <w:rFonts w:ascii="Arial" w:hAnsi="Arial" w:cs="Arial"/>
          <w:sz w:val="22"/>
          <w:szCs w:val="22"/>
        </w:rPr>
        <w:t>with regard to</w:t>
      </w:r>
      <w:proofErr w:type="gramEnd"/>
      <w:r w:rsidRPr="002670DE">
        <w:rPr>
          <w:rFonts w:ascii="Arial" w:hAnsi="Arial" w:cs="Arial"/>
          <w:sz w:val="22"/>
          <w:szCs w:val="22"/>
        </w:rPr>
        <w:t xml:space="preserve"> Safety, </w:t>
      </w:r>
      <w:r w:rsidR="002A1882" w:rsidRPr="002670DE">
        <w:rPr>
          <w:rFonts w:ascii="Arial" w:hAnsi="Arial" w:cs="Arial"/>
          <w:sz w:val="22"/>
          <w:szCs w:val="22"/>
        </w:rPr>
        <w:t xml:space="preserve">Sustainability, </w:t>
      </w:r>
      <w:r w:rsidRPr="002670DE">
        <w:rPr>
          <w:rFonts w:ascii="Arial" w:hAnsi="Arial" w:cs="Arial"/>
          <w:sz w:val="22"/>
          <w:szCs w:val="22"/>
        </w:rPr>
        <w:t>Health and Environment shall include:</w:t>
      </w:r>
    </w:p>
    <w:p w14:paraId="37C0FC10" w14:textId="77777777" w:rsidR="00683340" w:rsidRPr="002670DE" w:rsidRDefault="00683340" w:rsidP="00683340">
      <w:pPr>
        <w:autoSpaceDE w:val="0"/>
        <w:autoSpaceDN w:val="0"/>
        <w:adjustRightInd w:val="0"/>
        <w:jc w:val="both"/>
        <w:rPr>
          <w:rFonts w:ascii="Arial" w:hAnsi="Arial" w:cs="Arial"/>
          <w:b/>
          <w:sz w:val="22"/>
          <w:szCs w:val="22"/>
        </w:rPr>
      </w:pPr>
    </w:p>
    <w:p w14:paraId="0192D27A" w14:textId="77777777" w:rsidR="00683340" w:rsidRPr="002670DE" w:rsidRDefault="00683340" w:rsidP="00683340">
      <w:pPr>
        <w:autoSpaceDE w:val="0"/>
        <w:autoSpaceDN w:val="0"/>
        <w:adjustRightInd w:val="0"/>
        <w:ind w:left="1440" w:hanging="720"/>
        <w:jc w:val="both"/>
        <w:rPr>
          <w:rFonts w:ascii="Arial" w:hAnsi="Arial" w:cs="Arial"/>
          <w:sz w:val="22"/>
          <w:szCs w:val="22"/>
        </w:rPr>
      </w:pPr>
      <w:r w:rsidRPr="002670DE">
        <w:rPr>
          <w:rFonts w:ascii="Arial" w:hAnsi="Arial" w:cs="Arial"/>
          <w:b/>
          <w:sz w:val="22"/>
          <w:szCs w:val="22"/>
        </w:rPr>
        <w:t>3.1.1</w:t>
      </w:r>
      <w:r w:rsidRPr="002670DE">
        <w:rPr>
          <w:rFonts w:ascii="Arial" w:hAnsi="Arial" w:cs="Arial"/>
          <w:b/>
          <w:sz w:val="22"/>
          <w:szCs w:val="22"/>
        </w:rPr>
        <w:tab/>
        <w:t>Group SHE Committee.</w:t>
      </w:r>
      <w:r w:rsidRPr="002670DE">
        <w:rPr>
          <w:rFonts w:ascii="Arial" w:hAnsi="Arial" w:cs="Arial"/>
          <w:sz w:val="22"/>
          <w:szCs w:val="22"/>
        </w:rPr>
        <w:t xml:space="preserve"> At each meeting, the Committee will receive the Minutes from Meetings of the Group Safety, Health and Environment Committee, together with an update on key issues.</w:t>
      </w:r>
    </w:p>
    <w:p w14:paraId="78A14292" w14:textId="77777777" w:rsidR="00683340" w:rsidRPr="002670DE" w:rsidRDefault="00683340" w:rsidP="00683340">
      <w:pPr>
        <w:autoSpaceDE w:val="0"/>
        <w:autoSpaceDN w:val="0"/>
        <w:adjustRightInd w:val="0"/>
        <w:ind w:left="1440" w:hanging="720"/>
        <w:jc w:val="both"/>
        <w:rPr>
          <w:rFonts w:ascii="Arial" w:hAnsi="Arial" w:cs="Arial"/>
          <w:b/>
          <w:sz w:val="22"/>
          <w:szCs w:val="22"/>
        </w:rPr>
      </w:pPr>
    </w:p>
    <w:p w14:paraId="265C385D" w14:textId="10BC1DB0" w:rsidR="00683340" w:rsidRPr="002670DE" w:rsidRDefault="00683340" w:rsidP="00102613">
      <w:pPr>
        <w:autoSpaceDE w:val="0"/>
        <w:autoSpaceDN w:val="0"/>
        <w:adjustRightInd w:val="0"/>
        <w:ind w:left="720" w:hanging="11"/>
        <w:jc w:val="both"/>
        <w:rPr>
          <w:rFonts w:ascii="Arial" w:hAnsi="Arial" w:cs="Arial"/>
          <w:sz w:val="22"/>
          <w:szCs w:val="22"/>
        </w:rPr>
      </w:pPr>
      <w:r w:rsidRPr="002670DE">
        <w:rPr>
          <w:rFonts w:ascii="Arial" w:hAnsi="Arial" w:cs="Arial"/>
          <w:b/>
          <w:sz w:val="22"/>
          <w:szCs w:val="22"/>
        </w:rPr>
        <w:t>3.1.2</w:t>
      </w:r>
      <w:r w:rsidRPr="002670DE">
        <w:rPr>
          <w:rFonts w:ascii="Arial" w:hAnsi="Arial" w:cs="Arial"/>
          <w:b/>
          <w:sz w:val="22"/>
          <w:szCs w:val="22"/>
        </w:rPr>
        <w:tab/>
        <w:t>Group Policies.</w:t>
      </w:r>
      <w:r w:rsidRPr="002670DE">
        <w:rPr>
          <w:rFonts w:ascii="Arial" w:hAnsi="Arial" w:cs="Arial"/>
          <w:sz w:val="22"/>
          <w:szCs w:val="22"/>
        </w:rPr>
        <w:t xml:space="preserve"> Review and monitor the implementation of the Group Policies</w:t>
      </w:r>
      <w:r w:rsidR="00595A36" w:rsidRPr="002670DE">
        <w:rPr>
          <w:rFonts w:ascii="Arial" w:hAnsi="Arial" w:cs="Arial"/>
          <w:sz w:val="22"/>
          <w:szCs w:val="22"/>
        </w:rPr>
        <w:t xml:space="preserve"> relating to</w:t>
      </w:r>
      <w:r w:rsidRPr="002670DE">
        <w:rPr>
          <w:rFonts w:ascii="Arial" w:hAnsi="Arial" w:cs="Arial"/>
          <w:sz w:val="22"/>
          <w:szCs w:val="22"/>
        </w:rPr>
        <w:t>: Safety</w:t>
      </w:r>
      <w:r w:rsidR="00B24549" w:rsidRPr="002670DE">
        <w:rPr>
          <w:rFonts w:ascii="Arial" w:hAnsi="Arial" w:cs="Arial"/>
          <w:sz w:val="22"/>
          <w:szCs w:val="22"/>
        </w:rPr>
        <w:t xml:space="preserve"> and</w:t>
      </w:r>
      <w:r w:rsidRPr="002670DE">
        <w:rPr>
          <w:rFonts w:ascii="Arial" w:hAnsi="Arial" w:cs="Arial"/>
          <w:sz w:val="22"/>
          <w:szCs w:val="22"/>
        </w:rPr>
        <w:t xml:space="preserve"> </w:t>
      </w:r>
      <w:r w:rsidR="001A67F1" w:rsidRPr="002670DE">
        <w:rPr>
          <w:rFonts w:ascii="Arial" w:hAnsi="Arial" w:cs="Arial"/>
          <w:sz w:val="22"/>
          <w:szCs w:val="22"/>
        </w:rPr>
        <w:t>Health;</w:t>
      </w:r>
      <w:r w:rsidRPr="002670DE">
        <w:rPr>
          <w:rFonts w:ascii="Arial" w:hAnsi="Arial" w:cs="Arial"/>
          <w:sz w:val="22"/>
          <w:szCs w:val="22"/>
        </w:rPr>
        <w:t xml:space="preserve"> Environment</w:t>
      </w:r>
      <w:r w:rsidR="00F35FF8" w:rsidRPr="002670DE">
        <w:rPr>
          <w:rFonts w:ascii="Arial" w:hAnsi="Arial" w:cs="Arial"/>
          <w:sz w:val="22"/>
          <w:szCs w:val="22"/>
        </w:rPr>
        <w:t>;</w:t>
      </w:r>
      <w:r w:rsidRPr="002670DE">
        <w:rPr>
          <w:rFonts w:ascii="Arial" w:hAnsi="Arial" w:cs="Arial"/>
          <w:sz w:val="22"/>
          <w:szCs w:val="22"/>
        </w:rPr>
        <w:t xml:space="preserve"> Climate Change </w:t>
      </w:r>
      <w:r w:rsidR="00F406B2" w:rsidRPr="002670DE">
        <w:rPr>
          <w:rFonts w:ascii="Arial" w:hAnsi="Arial" w:cs="Arial"/>
          <w:sz w:val="22"/>
          <w:szCs w:val="22"/>
        </w:rPr>
        <w:t>adaptation</w:t>
      </w:r>
      <w:r w:rsidRPr="002670DE">
        <w:rPr>
          <w:rFonts w:ascii="Arial" w:hAnsi="Arial" w:cs="Arial"/>
          <w:sz w:val="22"/>
          <w:szCs w:val="22"/>
        </w:rPr>
        <w:t xml:space="preserve">; and </w:t>
      </w:r>
      <w:r w:rsidR="00673307" w:rsidRPr="002670DE">
        <w:rPr>
          <w:rFonts w:ascii="Arial" w:hAnsi="Arial" w:cs="Arial"/>
          <w:sz w:val="22"/>
          <w:szCs w:val="22"/>
        </w:rPr>
        <w:t xml:space="preserve">more generally, </w:t>
      </w:r>
      <w:r w:rsidRPr="002670DE">
        <w:rPr>
          <w:rFonts w:ascii="Arial" w:hAnsi="Arial" w:cs="Arial"/>
          <w:sz w:val="22"/>
          <w:szCs w:val="22"/>
        </w:rPr>
        <w:t>Sustainability.</w:t>
      </w:r>
    </w:p>
    <w:p w14:paraId="1BCBA15C" w14:textId="77777777" w:rsidR="00857DA6" w:rsidRPr="002670DE" w:rsidRDefault="00857DA6" w:rsidP="00857DA6">
      <w:pPr>
        <w:autoSpaceDE w:val="0"/>
        <w:autoSpaceDN w:val="0"/>
        <w:adjustRightInd w:val="0"/>
        <w:ind w:left="720" w:hanging="720"/>
        <w:jc w:val="both"/>
        <w:rPr>
          <w:rFonts w:ascii="Arial" w:hAnsi="Arial" w:cs="Arial"/>
          <w:b/>
          <w:sz w:val="22"/>
          <w:szCs w:val="22"/>
        </w:rPr>
      </w:pPr>
    </w:p>
    <w:p w14:paraId="3AEB0BD2" w14:textId="5278DE4D" w:rsidR="00683340" w:rsidRPr="002670DE" w:rsidRDefault="00683340" w:rsidP="00683340">
      <w:pPr>
        <w:autoSpaceDE w:val="0"/>
        <w:autoSpaceDN w:val="0"/>
        <w:adjustRightInd w:val="0"/>
        <w:ind w:left="1440" w:hanging="720"/>
        <w:jc w:val="both"/>
        <w:rPr>
          <w:rFonts w:ascii="Arial" w:hAnsi="Arial" w:cs="Arial"/>
          <w:sz w:val="22"/>
          <w:szCs w:val="22"/>
        </w:rPr>
      </w:pPr>
      <w:r w:rsidRPr="002670DE">
        <w:rPr>
          <w:rFonts w:ascii="Arial" w:hAnsi="Arial" w:cs="Arial"/>
          <w:b/>
          <w:sz w:val="22"/>
          <w:szCs w:val="22"/>
        </w:rPr>
        <w:t>3.1.3</w:t>
      </w:r>
      <w:r w:rsidRPr="002670DE">
        <w:rPr>
          <w:rFonts w:ascii="Arial" w:hAnsi="Arial" w:cs="Arial"/>
          <w:b/>
          <w:sz w:val="22"/>
          <w:szCs w:val="22"/>
        </w:rPr>
        <w:tab/>
        <w:t xml:space="preserve">Resources. </w:t>
      </w:r>
      <w:r w:rsidRPr="002670DE">
        <w:rPr>
          <w:rFonts w:ascii="Arial" w:hAnsi="Arial" w:cs="Arial"/>
          <w:sz w:val="22"/>
          <w:szCs w:val="22"/>
        </w:rPr>
        <w:t>Monitor the level of resource, competence and commitment applied to the management of SHE</w:t>
      </w:r>
      <w:r w:rsidR="00CD6BE3" w:rsidRPr="002670DE">
        <w:rPr>
          <w:rFonts w:ascii="Arial" w:hAnsi="Arial" w:cs="Arial"/>
          <w:sz w:val="22"/>
          <w:szCs w:val="22"/>
        </w:rPr>
        <w:t xml:space="preserve"> and Sustainability</w:t>
      </w:r>
      <w:r w:rsidRPr="002670DE">
        <w:rPr>
          <w:rFonts w:ascii="Arial" w:hAnsi="Arial" w:cs="Arial"/>
          <w:sz w:val="22"/>
          <w:szCs w:val="22"/>
        </w:rPr>
        <w:t xml:space="preserve"> issues to ensure that a culture of continuous improvement is embedded across the Group.</w:t>
      </w:r>
    </w:p>
    <w:p w14:paraId="66314E6E" w14:textId="77777777" w:rsidR="00683340" w:rsidRPr="002670DE" w:rsidRDefault="00683340" w:rsidP="00683340">
      <w:pPr>
        <w:autoSpaceDE w:val="0"/>
        <w:autoSpaceDN w:val="0"/>
        <w:adjustRightInd w:val="0"/>
        <w:ind w:left="1440" w:hanging="720"/>
        <w:jc w:val="both"/>
        <w:rPr>
          <w:rFonts w:ascii="Arial" w:hAnsi="Arial" w:cs="Arial"/>
          <w:sz w:val="22"/>
          <w:szCs w:val="22"/>
        </w:rPr>
      </w:pPr>
    </w:p>
    <w:p w14:paraId="0C9AB552" w14:textId="77777777" w:rsidR="00683340" w:rsidRPr="002670DE" w:rsidRDefault="00683340" w:rsidP="00683340">
      <w:pPr>
        <w:ind w:left="720"/>
        <w:jc w:val="both"/>
        <w:rPr>
          <w:rFonts w:ascii="Arial" w:hAnsi="Arial" w:cs="Arial"/>
          <w:sz w:val="22"/>
          <w:szCs w:val="22"/>
        </w:rPr>
      </w:pPr>
      <w:r w:rsidRPr="002670DE">
        <w:rPr>
          <w:rFonts w:ascii="Arial" w:hAnsi="Arial" w:cs="Arial"/>
          <w:b/>
          <w:sz w:val="22"/>
          <w:szCs w:val="22"/>
        </w:rPr>
        <w:t>3.1.4</w:t>
      </w:r>
      <w:r w:rsidRPr="002670DE">
        <w:rPr>
          <w:rFonts w:ascii="Arial" w:hAnsi="Arial" w:cs="Arial"/>
          <w:b/>
          <w:sz w:val="22"/>
          <w:szCs w:val="22"/>
        </w:rPr>
        <w:tab/>
        <w:t xml:space="preserve">Engagement and Communication. </w:t>
      </w:r>
    </w:p>
    <w:p w14:paraId="1FC9C0A6" w14:textId="26CF205B" w:rsidR="00F466F5" w:rsidRPr="002670DE" w:rsidRDefault="00F466F5" w:rsidP="00683340">
      <w:pPr>
        <w:pStyle w:val="ListParagraph"/>
        <w:numPr>
          <w:ilvl w:val="0"/>
          <w:numId w:val="14"/>
        </w:numPr>
        <w:ind w:left="2160"/>
        <w:contextualSpacing/>
        <w:jc w:val="both"/>
        <w:rPr>
          <w:rFonts w:ascii="Arial" w:hAnsi="Arial" w:cs="Arial"/>
        </w:rPr>
      </w:pPr>
      <w:r w:rsidRPr="002670DE">
        <w:rPr>
          <w:rFonts w:ascii="Arial" w:hAnsi="Arial" w:cs="Arial"/>
        </w:rPr>
        <w:t>Rece</w:t>
      </w:r>
      <w:r w:rsidR="00ED6C80" w:rsidRPr="002670DE">
        <w:rPr>
          <w:rFonts w:ascii="Arial" w:hAnsi="Arial" w:cs="Arial"/>
        </w:rPr>
        <w:t xml:space="preserve">ive updates from senior management </w:t>
      </w:r>
      <w:r w:rsidR="00487304" w:rsidRPr="002670DE">
        <w:rPr>
          <w:rFonts w:ascii="Arial" w:hAnsi="Arial" w:cs="Arial"/>
        </w:rPr>
        <w:t>covering</w:t>
      </w:r>
      <w:r w:rsidR="00A14A26" w:rsidRPr="002670DE">
        <w:rPr>
          <w:rFonts w:ascii="Arial" w:hAnsi="Arial" w:cs="Arial"/>
        </w:rPr>
        <w:t xml:space="preserve"> </w:t>
      </w:r>
      <w:r w:rsidR="007946D2" w:rsidRPr="002670DE">
        <w:rPr>
          <w:rFonts w:ascii="Arial" w:hAnsi="Arial" w:cs="Arial"/>
        </w:rPr>
        <w:t xml:space="preserve">an overview of the key </w:t>
      </w:r>
      <w:r w:rsidR="00487304" w:rsidRPr="002670DE">
        <w:rPr>
          <w:rFonts w:ascii="Arial" w:hAnsi="Arial" w:cs="Arial"/>
        </w:rPr>
        <w:t>Safety</w:t>
      </w:r>
      <w:r w:rsidR="00671625" w:rsidRPr="002670DE">
        <w:rPr>
          <w:rFonts w:ascii="Arial" w:hAnsi="Arial" w:cs="Arial"/>
        </w:rPr>
        <w:t xml:space="preserve"> and </w:t>
      </w:r>
      <w:r w:rsidR="00487304" w:rsidRPr="002670DE">
        <w:rPr>
          <w:rFonts w:ascii="Arial" w:hAnsi="Arial" w:cs="Arial"/>
        </w:rPr>
        <w:t xml:space="preserve">Health </w:t>
      </w:r>
      <w:r w:rsidR="007946D2" w:rsidRPr="002670DE">
        <w:rPr>
          <w:rFonts w:ascii="Arial" w:hAnsi="Arial" w:cs="Arial"/>
        </w:rPr>
        <w:t>issues affecting</w:t>
      </w:r>
      <w:r w:rsidR="00A14A26" w:rsidRPr="002670DE">
        <w:rPr>
          <w:rFonts w:ascii="Arial" w:hAnsi="Arial" w:cs="Arial"/>
        </w:rPr>
        <w:t xml:space="preserve"> each of the main business areas</w:t>
      </w:r>
      <w:r w:rsidR="00EF1FE1" w:rsidRPr="002670DE">
        <w:rPr>
          <w:rFonts w:ascii="Arial" w:hAnsi="Arial" w:cs="Arial"/>
        </w:rPr>
        <w:t xml:space="preserve"> across the Group</w:t>
      </w:r>
      <w:r w:rsidR="00B9718D" w:rsidRPr="002670DE">
        <w:rPr>
          <w:rFonts w:ascii="Arial" w:hAnsi="Arial" w:cs="Arial"/>
        </w:rPr>
        <w:t>.</w:t>
      </w:r>
    </w:p>
    <w:p w14:paraId="262AB8B9" w14:textId="3F38FFF9" w:rsidR="00683340" w:rsidRPr="002670DE" w:rsidRDefault="00EF57BA" w:rsidP="00683340">
      <w:pPr>
        <w:pStyle w:val="ListParagraph"/>
        <w:numPr>
          <w:ilvl w:val="0"/>
          <w:numId w:val="14"/>
        </w:numPr>
        <w:ind w:left="2160"/>
        <w:contextualSpacing/>
        <w:jc w:val="both"/>
        <w:rPr>
          <w:rFonts w:ascii="Arial" w:hAnsi="Arial" w:cs="Arial"/>
        </w:rPr>
      </w:pPr>
      <w:r w:rsidRPr="002670DE">
        <w:rPr>
          <w:rFonts w:ascii="Arial" w:hAnsi="Arial" w:cs="Arial"/>
        </w:rPr>
        <w:t xml:space="preserve">Undertake regular site visits and receive </w:t>
      </w:r>
      <w:r w:rsidR="00683340" w:rsidRPr="002670DE">
        <w:rPr>
          <w:rFonts w:ascii="Arial" w:hAnsi="Arial" w:cs="Arial"/>
        </w:rPr>
        <w:t>updates on employee views of the ongoing communication and engagement activity designed to raise the awareness of safety</w:t>
      </w:r>
      <w:r w:rsidR="00121D0C" w:rsidRPr="002670DE">
        <w:rPr>
          <w:rFonts w:ascii="Arial" w:hAnsi="Arial" w:cs="Arial"/>
        </w:rPr>
        <w:t xml:space="preserve"> and </w:t>
      </w:r>
      <w:r w:rsidR="00683340" w:rsidRPr="002670DE">
        <w:rPr>
          <w:rFonts w:ascii="Arial" w:hAnsi="Arial" w:cs="Arial"/>
        </w:rPr>
        <w:t>health.</w:t>
      </w:r>
    </w:p>
    <w:p w14:paraId="4FFD51F2" w14:textId="57A16AE7" w:rsidR="00683340" w:rsidRPr="002670DE" w:rsidRDefault="00683340" w:rsidP="00683340">
      <w:pPr>
        <w:pStyle w:val="ListParagraph"/>
        <w:numPr>
          <w:ilvl w:val="0"/>
          <w:numId w:val="14"/>
        </w:numPr>
        <w:ind w:left="2160"/>
        <w:contextualSpacing/>
        <w:jc w:val="both"/>
        <w:rPr>
          <w:rFonts w:ascii="Arial" w:hAnsi="Arial" w:cs="Arial"/>
        </w:rPr>
      </w:pPr>
      <w:r w:rsidRPr="002670DE">
        <w:rPr>
          <w:rFonts w:ascii="Arial" w:hAnsi="Arial" w:cs="Arial"/>
        </w:rPr>
        <w:t>Review feedback from a range of stakeholder</w:t>
      </w:r>
      <w:r w:rsidR="00450E89" w:rsidRPr="002670DE">
        <w:rPr>
          <w:rFonts w:ascii="Arial" w:hAnsi="Arial" w:cs="Arial"/>
        </w:rPr>
        <w:t>s</w:t>
      </w:r>
      <w:r w:rsidRPr="002670DE">
        <w:rPr>
          <w:rFonts w:ascii="Arial" w:hAnsi="Arial" w:cs="Arial"/>
        </w:rPr>
        <w:t xml:space="preserve"> (suppliers and contractors, government and regulators, non-governmental organisations and investors) engagement activities on matters relating to </w:t>
      </w:r>
      <w:r w:rsidR="00974345" w:rsidRPr="002670DE">
        <w:rPr>
          <w:rFonts w:ascii="Arial" w:hAnsi="Arial" w:cs="Arial"/>
        </w:rPr>
        <w:t>sustainability</w:t>
      </w:r>
      <w:r w:rsidRPr="002670DE">
        <w:rPr>
          <w:rFonts w:ascii="Arial" w:hAnsi="Arial" w:cs="Arial"/>
        </w:rPr>
        <w:t xml:space="preserve"> and the environment.</w:t>
      </w:r>
    </w:p>
    <w:p w14:paraId="443D885B" w14:textId="77777777" w:rsidR="00683340" w:rsidRPr="002670DE" w:rsidRDefault="00683340" w:rsidP="00683340">
      <w:pPr>
        <w:ind w:left="720"/>
        <w:jc w:val="both"/>
        <w:rPr>
          <w:rFonts w:ascii="Arial" w:hAnsi="Arial" w:cs="Arial"/>
          <w:b/>
          <w:sz w:val="22"/>
          <w:szCs w:val="22"/>
        </w:rPr>
      </w:pPr>
    </w:p>
    <w:p w14:paraId="07A4E3ED" w14:textId="780BD08F" w:rsidR="00683340" w:rsidRPr="002670DE" w:rsidRDefault="00683340" w:rsidP="00683340">
      <w:pPr>
        <w:ind w:left="1440" w:hanging="720"/>
        <w:jc w:val="both"/>
        <w:rPr>
          <w:rFonts w:ascii="Arial" w:hAnsi="Arial" w:cs="Arial"/>
          <w:sz w:val="22"/>
          <w:szCs w:val="22"/>
        </w:rPr>
      </w:pPr>
      <w:r w:rsidRPr="002670DE">
        <w:rPr>
          <w:rFonts w:ascii="Arial" w:hAnsi="Arial" w:cs="Arial"/>
          <w:b/>
          <w:sz w:val="22"/>
          <w:szCs w:val="22"/>
        </w:rPr>
        <w:t>3.1.5</w:t>
      </w:r>
      <w:r w:rsidRPr="002670DE">
        <w:rPr>
          <w:rFonts w:ascii="Arial" w:hAnsi="Arial" w:cs="Arial"/>
          <w:b/>
          <w:sz w:val="22"/>
          <w:szCs w:val="22"/>
        </w:rPr>
        <w:tab/>
        <w:t xml:space="preserve">SHE Audits.  </w:t>
      </w:r>
      <w:r w:rsidRPr="002670DE">
        <w:rPr>
          <w:rFonts w:ascii="Arial" w:hAnsi="Arial" w:cs="Arial"/>
          <w:sz w:val="22"/>
          <w:szCs w:val="22"/>
        </w:rPr>
        <w:t>Receive annually a report on the SHE audits planned for the forthcoming year, and periodic updates on any significant matters arising from audits carried out across the Group.</w:t>
      </w:r>
    </w:p>
    <w:p w14:paraId="5BC8BEE8" w14:textId="77777777" w:rsidR="00683340" w:rsidRPr="002670DE" w:rsidRDefault="00683340" w:rsidP="00683340">
      <w:pPr>
        <w:ind w:left="1440" w:hanging="720"/>
        <w:jc w:val="both"/>
        <w:rPr>
          <w:rFonts w:ascii="Arial" w:hAnsi="Arial" w:cs="Arial"/>
          <w:b/>
          <w:sz w:val="22"/>
          <w:szCs w:val="22"/>
        </w:rPr>
      </w:pPr>
    </w:p>
    <w:p w14:paraId="3F50B2E2" w14:textId="7C1B8FA2" w:rsidR="00683340" w:rsidRPr="002670DE" w:rsidRDefault="00683340" w:rsidP="00683340">
      <w:pPr>
        <w:ind w:left="1440" w:hanging="720"/>
        <w:jc w:val="both"/>
        <w:rPr>
          <w:rFonts w:ascii="Arial" w:hAnsi="Arial" w:cs="Arial"/>
          <w:sz w:val="22"/>
          <w:szCs w:val="22"/>
        </w:rPr>
      </w:pPr>
      <w:r w:rsidRPr="002670DE">
        <w:rPr>
          <w:rFonts w:ascii="Arial" w:hAnsi="Arial" w:cs="Arial"/>
          <w:b/>
          <w:sz w:val="22"/>
          <w:szCs w:val="22"/>
        </w:rPr>
        <w:t>3.1.6</w:t>
      </w:r>
      <w:r w:rsidRPr="002670DE">
        <w:rPr>
          <w:rFonts w:ascii="Arial" w:hAnsi="Arial" w:cs="Arial"/>
          <w:b/>
          <w:sz w:val="22"/>
          <w:szCs w:val="22"/>
        </w:rPr>
        <w:tab/>
        <w:t xml:space="preserve">Legislation. </w:t>
      </w:r>
      <w:r w:rsidRPr="002670DE">
        <w:rPr>
          <w:rFonts w:ascii="Arial" w:hAnsi="Arial" w:cs="Arial"/>
          <w:sz w:val="22"/>
          <w:szCs w:val="22"/>
        </w:rPr>
        <w:t>Receive a report on forthcoming legislation and other requirements relating to safety,</w:t>
      </w:r>
      <w:r w:rsidR="00A07939" w:rsidRPr="002670DE">
        <w:rPr>
          <w:rFonts w:ascii="Arial" w:hAnsi="Arial" w:cs="Arial"/>
          <w:sz w:val="22"/>
          <w:szCs w:val="22"/>
        </w:rPr>
        <w:t xml:space="preserve"> sustainability,</w:t>
      </w:r>
      <w:r w:rsidRPr="002670DE">
        <w:rPr>
          <w:rFonts w:ascii="Arial" w:hAnsi="Arial" w:cs="Arial"/>
          <w:sz w:val="22"/>
          <w:szCs w:val="22"/>
        </w:rPr>
        <w:t xml:space="preserve"> health and environment matters likely to affect the Group and ensure that appropriate procedures are in place that allow the Group to comply with such legislation and other requirements.</w:t>
      </w:r>
    </w:p>
    <w:p w14:paraId="15EB5176" w14:textId="77777777" w:rsidR="00683340" w:rsidRPr="002670DE" w:rsidRDefault="00683340" w:rsidP="00683340">
      <w:pPr>
        <w:ind w:left="1440" w:hanging="720"/>
        <w:jc w:val="both"/>
        <w:rPr>
          <w:rFonts w:ascii="Arial" w:hAnsi="Arial" w:cs="Arial"/>
          <w:b/>
          <w:sz w:val="22"/>
          <w:szCs w:val="22"/>
        </w:rPr>
      </w:pPr>
    </w:p>
    <w:p w14:paraId="7FA0C8AC" w14:textId="014AB1E9" w:rsidR="00683340" w:rsidRPr="002670DE" w:rsidRDefault="00683340" w:rsidP="00683340">
      <w:pPr>
        <w:ind w:left="1440" w:hanging="720"/>
        <w:jc w:val="both"/>
        <w:rPr>
          <w:rFonts w:ascii="Arial" w:hAnsi="Arial" w:cs="Arial"/>
          <w:sz w:val="22"/>
          <w:szCs w:val="22"/>
        </w:rPr>
      </w:pPr>
      <w:r w:rsidRPr="002670DE">
        <w:rPr>
          <w:rFonts w:ascii="Arial" w:hAnsi="Arial" w:cs="Arial"/>
          <w:b/>
          <w:sz w:val="22"/>
          <w:szCs w:val="22"/>
        </w:rPr>
        <w:lastRenderedPageBreak/>
        <w:t>3.1.7</w:t>
      </w:r>
      <w:r w:rsidRPr="002670DE">
        <w:rPr>
          <w:rFonts w:ascii="Arial" w:hAnsi="Arial" w:cs="Arial"/>
          <w:b/>
          <w:sz w:val="22"/>
          <w:szCs w:val="22"/>
        </w:rPr>
        <w:tab/>
      </w:r>
      <w:r w:rsidRPr="002670DE" w:rsidDel="00420FBD">
        <w:rPr>
          <w:rFonts w:ascii="Arial" w:hAnsi="Arial" w:cs="Arial"/>
          <w:b/>
          <w:sz w:val="22"/>
          <w:szCs w:val="22"/>
        </w:rPr>
        <w:t>Information and KPIs.</w:t>
      </w:r>
      <w:r w:rsidRPr="002670DE" w:rsidDel="00420FBD">
        <w:rPr>
          <w:rFonts w:ascii="Arial" w:hAnsi="Arial" w:cs="Arial"/>
          <w:sz w:val="22"/>
          <w:szCs w:val="22"/>
        </w:rPr>
        <w:t xml:space="preserve"> At least once a year, review the Key Performance Indicators and other reporting measures being adopted by the Group in relation to safety, health and the environment.</w:t>
      </w:r>
    </w:p>
    <w:p w14:paraId="563F6026" w14:textId="77777777" w:rsidR="00683340" w:rsidRPr="002670DE" w:rsidRDefault="00683340" w:rsidP="00683340">
      <w:pPr>
        <w:ind w:left="1440" w:hanging="720"/>
        <w:jc w:val="both"/>
        <w:rPr>
          <w:rFonts w:ascii="Arial" w:hAnsi="Arial" w:cs="Arial"/>
          <w:sz w:val="22"/>
          <w:szCs w:val="22"/>
        </w:rPr>
      </w:pPr>
    </w:p>
    <w:p w14:paraId="585880C6" w14:textId="1CA2839A" w:rsidR="00683340" w:rsidRPr="002670DE" w:rsidRDefault="00683340" w:rsidP="00683340">
      <w:pPr>
        <w:ind w:left="1440" w:hanging="720"/>
        <w:jc w:val="both"/>
        <w:rPr>
          <w:rFonts w:ascii="Arial" w:hAnsi="Arial" w:cs="Arial"/>
          <w:sz w:val="22"/>
          <w:szCs w:val="22"/>
        </w:rPr>
      </w:pPr>
      <w:r w:rsidRPr="002670DE">
        <w:rPr>
          <w:rFonts w:ascii="Arial" w:hAnsi="Arial" w:cs="Arial"/>
          <w:b/>
          <w:sz w:val="22"/>
          <w:szCs w:val="22"/>
        </w:rPr>
        <w:t>3.1.8</w:t>
      </w:r>
      <w:r w:rsidRPr="002670DE">
        <w:rPr>
          <w:rFonts w:ascii="Arial" w:hAnsi="Arial" w:cs="Arial"/>
          <w:b/>
          <w:sz w:val="22"/>
          <w:szCs w:val="22"/>
        </w:rPr>
        <w:tab/>
        <w:t xml:space="preserve">Culture. </w:t>
      </w:r>
      <w:r w:rsidRPr="002670DE">
        <w:rPr>
          <w:rFonts w:ascii="Arial" w:hAnsi="Arial" w:cs="Arial"/>
          <w:sz w:val="22"/>
          <w:szCs w:val="22"/>
        </w:rPr>
        <w:t xml:space="preserve">Actively ensure the maintenance of a healthy corporate culture in respect of Safety, </w:t>
      </w:r>
      <w:r w:rsidR="00A07939" w:rsidRPr="002670DE">
        <w:rPr>
          <w:rFonts w:ascii="Arial" w:hAnsi="Arial" w:cs="Arial"/>
          <w:sz w:val="22"/>
          <w:szCs w:val="22"/>
        </w:rPr>
        <w:t xml:space="preserve">Sustainability, </w:t>
      </w:r>
      <w:r w:rsidRPr="002670DE">
        <w:rPr>
          <w:rFonts w:ascii="Arial" w:hAnsi="Arial" w:cs="Arial"/>
          <w:sz w:val="22"/>
          <w:szCs w:val="22"/>
        </w:rPr>
        <w:t>Health and Environment matters based on a combination of values, attitudes and behaviours.</w:t>
      </w:r>
    </w:p>
    <w:p w14:paraId="56510624" w14:textId="77777777" w:rsidR="00683340" w:rsidRPr="002670DE" w:rsidRDefault="00683340" w:rsidP="00683340">
      <w:pPr>
        <w:autoSpaceDE w:val="0"/>
        <w:autoSpaceDN w:val="0"/>
        <w:adjustRightInd w:val="0"/>
        <w:jc w:val="both"/>
        <w:rPr>
          <w:rFonts w:ascii="Arial" w:hAnsi="Arial" w:cs="Arial"/>
          <w:sz w:val="22"/>
          <w:szCs w:val="22"/>
        </w:rPr>
      </w:pPr>
    </w:p>
    <w:p w14:paraId="7D658797" w14:textId="77777777" w:rsidR="00683340" w:rsidRPr="002670DE" w:rsidRDefault="00683340" w:rsidP="00683340">
      <w:pPr>
        <w:autoSpaceDE w:val="0"/>
        <w:autoSpaceDN w:val="0"/>
        <w:adjustRightInd w:val="0"/>
        <w:jc w:val="both"/>
        <w:rPr>
          <w:rFonts w:ascii="Arial" w:hAnsi="Arial" w:cs="Arial"/>
          <w:b/>
          <w:sz w:val="22"/>
          <w:szCs w:val="22"/>
        </w:rPr>
      </w:pPr>
      <w:r w:rsidRPr="002670DE">
        <w:rPr>
          <w:rFonts w:ascii="Arial" w:hAnsi="Arial" w:cs="Arial"/>
          <w:b/>
          <w:sz w:val="22"/>
          <w:szCs w:val="22"/>
        </w:rPr>
        <w:t>3.2</w:t>
      </w:r>
      <w:r w:rsidRPr="002670DE">
        <w:rPr>
          <w:rFonts w:ascii="Arial" w:hAnsi="Arial" w:cs="Arial"/>
          <w:b/>
          <w:sz w:val="22"/>
          <w:szCs w:val="22"/>
        </w:rPr>
        <w:tab/>
        <w:t xml:space="preserve">Safety. </w:t>
      </w:r>
      <w:r w:rsidRPr="002670DE">
        <w:rPr>
          <w:rFonts w:ascii="Arial" w:hAnsi="Arial" w:cs="Arial"/>
          <w:sz w:val="22"/>
          <w:szCs w:val="22"/>
        </w:rPr>
        <w:t xml:space="preserve">The Committee’s duties </w:t>
      </w:r>
      <w:proofErr w:type="gramStart"/>
      <w:r w:rsidRPr="002670DE">
        <w:rPr>
          <w:rFonts w:ascii="Arial" w:hAnsi="Arial" w:cs="Arial"/>
          <w:sz w:val="22"/>
          <w:szCs w:val="22"/>
        </w:rPr>
        <w:t>with regard to</w:t>
      </w:r>
      <w:proofErr w:type="gramEnd"/>
      <w:r w:rsidRPr="002670DE">
        <w:rPr>
          <w:rFonts w:ascii="Arial" w:hAnsi="Arial" w:cs="Arial"/>
          <w:sz w:val="22"/>
          <w:szCs w:val="22"/>
        </w:rPr>
        <w:t xml:space="preserve"> Safety shall include: </w:t>
      </w:r>
    </w:p>
    <w:p w14:paraId="3B0F9701" w14:textId="77777777" w:rsidR="00683340" w:rsidRPr="002670DE" w:rsidRDefault="00683340" w:rsidP="00683340">
      <w:pPr>
        <w:autoSpaceDE w:val="0"/>
        <w:autoSpaceDN w:val="0"/>
        <w:adjustRightInd w:val="0"/>
        <w:jc w:val="both"/>
        <w:rPr>
          <w:rFonts w:ascii="Arial" w:hAnsi="Arial" w:cs="Arial"/>
          <w:b/>
          <w:sz w:val="22"/>
          <w:szCs w:val="22"/>
        </w:rPr>
      </w:pPr>
    </w:p>
    <w:p w14:paraId="6020D19C" w14:textId="26CC9C3F" w:rsidR="00683340" w:rsidRPr="002670DE" w:rsidRDefault="00683340" w:rsidP="00683340">
      <w:pPr>
        <w:autoSpaceDE w:val="0"/>
        <w:autoSpaceDN w:val="0"/>
        <w:adjustRightInd w:val="0"/>
        <w:ind w:left="1440" w:hanging="720"/>
        <w:jc w:val="both"/>
        <w:rPr>
          <w:rFonts w:ascii="Arial" w:hAnsi="Arial" w:cs="Arial"/>
          <w:b/>
          <w:sz w:val="22"/>
          <w:szCs w:val="22"/>
        </w:rPr>
      </w:pPr>
      <w:r w:rsidRPr="002670DE">
        <w:rPr>
          <w:rFonts w:ascii="Arial" w:hAnsi="Arial" w:cs="Arial"/>
          <w:b/>
          <w:sz w:val="22"/>
          <w:szCs w:val="22"/>
        </w:rPr>
        <w:t>3.2.1</w:t>
      </w:r>
      <w:r w:rsidRPr="002670DE">
        <w:rPr>
          <w:rFonts w:ascii="Arial" w:hAnsi="Arial" w:cs="Arial"/>
          <w:b/>
          <w:sz w:val="22"/>
          <w:szCs w:val="22"/>
        </w:rPr>
        <w:tab/>
        <w:t xml:space="preserve">Strategy. </w:t>
      </w:r>
      <w:r w:rsidRPr="002670DE">
        <w:rPr>
          <w:rFonts w:ascii="Arial" w:hAnsi="Arial" w:cs="Arial"/>
          <w:sz w:val="22"/>
          <w:szCs w:val="22"/>
        </w:rPr>
        <w:t>Review the effectiveness of the Group’s strategy, initiatives, training and targets in relation to</w:t>
      </w:r>
      <w:r w:rsidR="003E561A" w:rsidRPr="002670DE">
        <w:rPr>
          <w:rFonts w:ascii="Arial" w:hAnsi="Arial" w:cs="Arial"/>
          <w:sz w:val="22"/>
          <w:szCs w:val="22"/>
        </w:rPr>
        <w:t xml:space="preserve"> the</w:t>
      </w:r>
      <w:r w:rsidRPr="002670DE">
        <w:rPr>
          <w:rFonts w:ascii="Arial" w:hAnsi="Arial" w:cs="Arial"/>
          <w:sz w:val="22"/>
          <w:szCs w:val="22"/>
        </w:rPr>
        <w:t xml:space="preserve"> safety of employees and contractors.</w:t>
      </w:r>
    </w:p>
    <w:p w14:paraId="66163C1D" w14:textId="77777777" w:rsidR="00683340" w:rsidRPr="002670DE" w:rsidRDefault="00683340" w:rsidP="00683340">
      <w:pPr>
        <w:autoSpaceDE w:val="0"/>
        <w:autoSpaceDN w:val="0"/>
        <w:adjustRightInd w:val="0"/>
        <w:ind w:left="1440" w:hanging="720"/>
        <w:jc w:val="both"/>
        <w:rPr>
          <w:rFonts w:ascii="Arial" w:hAnsi="Arial" w:cs="Arial"/>
          <w:b/>
          <w:sz w:val="22"/>
          <w:szCs w:val="22"/>
        </w:rPr>
      </w:pPr>
    </w:p>
    <w:p w14:paraId="7E0D1AB2" w14:textId="77777777" w:rsidR="00683340" w:rsidRPr="002670DE" w:rsidRDefault="00683340" w:rsidP="00683340">
      <w:pPr>
        <w:autoSpaceDE w:val="0"/>
        <w:autoSpaceDN w:val="0"/>
        <w:adjustRightInd w:val="0"/>
        <w:ind w:left="1440" w:hanging="720"/>
        <w:jc w:val="both"/>
        <w:rPr>
          <w:rFonts w:ascii="Arial" w:hAnsi="Arial" w:cs="Arial"/>
          <w:b/>
          <w:sz w:val="22"/>
          <w:szCs w:val="22"/>
        </w:rPr>
      </w:pPr>
      <w:r w:rsidRPr="002670DE">
        <w:rPr>
          <w:rFonts w:ascii="Arial" w:hAnsi="Arial" w:cs="Arial"/>
          <w:b/>
          <w:sz w:val="22"/>
          <w:szCs w:val="22"/>
        </w:rPr>
        <w:t>3.2.2</w:t>
      </w:r>
      <w:r w:rsidRPr="002670DE">
        <w:rPr>
          <w:rFonts w:ascii="Arial" w:hAnsi="Arial" w:cs="Arial"/>
          <w:b/>
          <w:sz w:val="22"/>
          <w:szCs w:val="22"/>
        </w:rPr>
        <w:tab/>
        <w:t>Performance.</w:t>
      </w:r>
      <w:r w:rsidRPr="002670DE">
        <w:rPr>
          <w:rFonts w:ascii="Arial" w:hAnsi="Arial" w:cs="Arial"/>
          <w:sz w:val="22"/>
          <w:szCs w:val="22"/>
        </w:rPr>
        <w:t xml:space="preserve"> Review reports on safety performance covering: performance against targets; incident trends; high potential incidents; significant risks, mitigations and plans; and other key and emerging issues, arising from operations and projects across the Group.</w:t>
      </w:r>
    </w:p>
    <w:p w14:paraId="57C609A9" w14:textId="77777777" w:rsidR="00683340" w:rsidRPr="002670DE" w:rsidRDefault="00683340" w:rsidP="00683340">
      <w:pPr>
        <w:autoSpaceDE w:val="0"/>
        <w:autoSpaceDN w:val="0"/>
        <w:adjustRightInd w:val="0"/>
        <w:ind w:left="1440" w:hanging="720"/>
        <w:jc w:val="both"/>
        <w:rPr>
          <w:rFonts w:ascii="Arial" w:hAnsi="Arial" w:cs="Arial"/>
          <w:b/>
          <w:sz w:val="22"/>
          <w:szCs w:val="22"/>
        </w:rPr>
      </w:pPr>
    </w:p>
    <w:p w14:paraId="636D80EB" w14:textId="2997D77E" w:rsidR="00683340" w:rsidRPr="002670DE" w:rsidRDefault="00683340" w:rsidP="3D6A264F">
      <w:pPr>
        <w:autoSpaceDE w:val="0"/>
        <w:autoSpaceDN w:val="0"/>
        <w:adjustRightInd w:val="0"/>
        <w:ind w:left="1440" w:hanging="720"/>
        <w:jc w:val="both"/>
        <w:rPr>
          <w:rFonts w:ascii="Arial" w:hAnsi="Arial" w:cs="Arial"/>
          <w:sz w:val="22"/>
          <w:szCs w:val="22"/>
        </w:rPr>
      </w:pPr>
      <w:r w:rsidRPr="002670DE">
        <w:rPr>
          <w:rFonts w:ascii="Arial" w:hAnsi="Arial" w:cs="Arial"/>
          <w:b/>
          <w:bCs/>
          <w:sz w:val="22"/>
          <w:szCs w:val="22"/>
        </w:rPr>
        <w:t>3.2.3</w:t>
      </w:r>
      <w:r w:rsidRPr="002670DE">
        <w:rPr>
          <w:rFonts w:ascii="Arial" w:hAnsi="Arial" w:cs="Arial"/>
        </w:rPr>
        <w:tab/>
      </w:r>
      <w:r w:rsidRPr="002670DE">
        <w:rPr>
          <w:rFonts w:ascii="Arial" w:hAnsi="Arial" w:cs="Arial"/>
          <w:b/>
          <w:bCs/>
          <w:sz w:val="22"/>
          <w:szCs w:val="22"/>
        </w:rPr>
        <w:t xml:space="preserve">Investigations. </w:t>
      </w:r>
      <w:r w:rsidRPr="002670DE">
        <w:rPr>
          <w:rFonts w:ascii="Arial" w:hAnsi="Arial" w:cs="Arial"/>
          <w:sz w:val="22"/>
          <w:szCs w:val="22"/>
        </w:rPr>
        <w:t>Receive updates on any ongoing or potential investigations arising from safety incidents.</w:t>
      </w:r>
    </w:p>
    <w:p w14:paraId="4132B7D1" w14:textId="51C2B75C" w:rsidR="00420FBD" w:rsidRPr="002670DE" w:rsidRDefault="00420FBD" w:rsidP="00683340">
      <w:pPr>
        <w:autoSpaceDE w:val="0"/>
        <w:autoSpaceDN w:val="0"/>
        <w:adjustRightInd w:val="0"/>
        <w:ind w:left="1440" w:hanging="720"/>
        <w:jc w:val="both"/>
        <w:rPr>
          <w:rFonts w:ascii="Arial" w:hAnsi="Arial" w:cs="Arial"/>
          <w:b/>
          <w:sz w:val="22"/>
          <w:szCs w:val="22"/>
        </w:rPr>
      </w:pPr>
    </w:p>
    <w:p w14:paraId="13732F67" w14:textId="74F61D57" w:rsidR="006660DB" w:rsidRPr="002670DE" w:rsidRDefault="006660DB" w:rsidP="001F49D1">
      <w:pPr>
        <w:autoSpaceDE w:val="0"/>
        <w:autoSpaceDN w:val="0"/>
        <w:adjustRightInd w:val="0"/>
        <w:ind w:left="709" w:hanging="709"/>
        <w:jc w:val="both"/>
        <w:rPr>
          <w:rFonts w:ascii="Arial" w:hAnsi="Arial" w:cs="Arial"/>
          <w:b/>
          <w:sz w:val="22"/>
          <w:szCs w:val="22"/>
        </w:rPr>
      </w:pPr>
      <w:r w:rsidRPr="002670DE">
        <w:rPr>
          <w:rFonts w:ascii="Arial" w:hAnsi="Arial" w:cs="Arial"/>
          <w:b/>
          <w:sz w:val="22"/>
          <w:szCs w:val="22"/>
        </w:rPr>
        <w:t>3.</w:t>
      </w:r>
      <w:r w:rsidR="00794AE0" w:rsidRPr="002670DE">
        <w:rPr>
          <w:rFonts w:ascii="Arial" w:hAnsi="Arial" w:cs="Arial"/>
          <w:b/>
          <w:sz w:val="22"/>
          <w:szCs w:val="22"/>
        </w:rPr>
        <w:t>3</w:t>
      </w:r>
      <w:r w:rsidRPr="002670DE">
        <w:rPr>
          <w:rFonts w:ascii="Arial" w:hAnsi="Arial" w:cs="Arial"/>
          <w:b/>
          <w:sz w:val="22"/>
          <w:szCs w:val="22"/>
        </w:rPr>
        <w:tab/>
        <w:t xml:space="preserve">Sustainability. </w:t>
      </w:r>
      <w:r w:rsidRPr="002670DE">
        <w:rPr>
          <w:rFonts w:ascii="Arial" w:hAnsi="Arial" w:cs="Arial"/>
          <w:sz w:val="22"/>
          <w:szCs w:val="22"/>
        </w:rPr>
        <w:t xml:space="preserve">The Committee’s duties </w:t>
      </w:r>
      <w:proofErr w:type="gramStart"/>
      <w:r w:rsidRPr="002670DE">
        <w:rPr>
          <w:rFonts w:ascii="Arial" w:hAnsi="Arial" w:cs="Arial"/>
          <w:sz w:val="22"/>
          <w:szCs w:val="22"/>
        </w:rPr>
        <w:t>with regard to</w:t>
      </w:r>
      <w:proofErr w:type="gramEnd"/>
      <w:r w:rsidRPr="002670DE">
        <w:rPr>
          <w:rFonts w:ascii="Arial" w:hAnsi="Arial" w:cs="Arial"/>
          <w:sz w:val="22"/>
          <w:szCs w:val="22"/>
        </w:rPr>
        <w:t xml:space="preserve"> Sustainability</w:t>
      </w:r>
      <w:r w:rsidR="00454854" w:rsidRPr="002670DE">
        <w:rPr>
          <w:rFonts w:ascii="Arial" w:hAnsi="Arial" w:cs="Arial"/>
          <w:sz w:val="22"/>
          <w:szCs w:val="22"/>
        </w:rPr>
        <w:t xml:space="preserve"> disclosures and performance </w:t>
      </w:r>
      <w:r w:rsidRPr="002670DE">
        <w:rPr>
          <w:rFonts w:ascii="Arial" w:hAnsi="Arial" w:cs="Arial"/>
          <w:sz w:val="22"/>
          <w:szCs w:val="22"/>
        </w:rPr>
        <w:t xml:space="preserve">shall include: </w:t>
      </w:r>
    </w:p>
    <w:p w14:paraId="44EE4388" w14:textId="77777777" w:rsidR="006660DB" w:rsidRPr="002670DE" w:rsidRDefault="006660DB" w:rsidP="006660DB">
      <w:pPr>
        <w:autoSpaceDE w:val="0"/>
        <w:autoSpaceDN w:val="0"/>
        <w:adjustRightInd w:val="0"/>
        <w:jc w:val="both"/>
        <w:rPr>
          <w:rFonts w:ascii="Arial" w:hAnsi="Arial" w:cs="Arial"/>
          <w:b/>
          <w:sz w:val="22"/>
          <w:szCs w:val="22"/>
        </w:rPr>
      </w:pPr>
    </w:p>
    <w:p w14:paraId="03A18C54" w14:textId="1B5F6CEC" w:rsidR="006660DB" w:rsidRPr="002670DE" w:rsidRDefault="006660DB" w:rsidP="006660DB">
      <w:pPr>
        <w:autoSpaceDE w:val="0"/>
        <w:autoSpaceDN w:val="0"/>
        <w:adjustRightInd w:val="0"/>
        <w:ind w:left="1440" w:hanging="720"/>
        <w:jc w:val="both"/>
        <w:rPr>
          <w:rFonts w:ascii="Arial" w:hAnsi="Arial" w:cs="Arial"/>
          <w:b/>
          <w:sz w:val="22"/>
          <w:szCs w:val="22"/>
        </w:rPr>
      </w:pPr>
      <w:r w:rsidRPr="002670DE">
        <w:rPr>
          <w:rFonts w:ascii="Arial" w:hAnsi="Arial" w:cs="Arial"/>
          <w:b/>
          <w:sz w:val="22"/>
          <w:szCs w:val="22"/>
        </w:rPr>
        <w:t>3.</w:t>
      </w:r>
      <w:r w:rsidR="00794AE0" w:rsidRPr="002670DE">
        <w:rPr>
          <w:rFonts w:ascii="Arial" w:hAnsi="Arial" w:cs="Arial"/>
          <w:b/>
          <w:sz w:val="22"/>
          <w:szCs w:val="22"/>
        </w:rPr>
        <w:t>3</w:t>
      </w:r>
      <w:r w:rsidRPr="002670DE">
        <w:rPr>
          <w:rFonts w:ascii="Arial" w:hAnsi="Arial" w:cs="Arial"/>
          <w:b/>
          <w:sz w:val="22"/>
          <w:szCs w:val="22"/>
        </w:rPr>
        <w:t>.1</w:t>
      </w:r>
      <w:r w:rsidRPr="002670DE">
        <w:rPr>
          <w:rFonts w:ascii="Arial" w:hAnsi="Arial" w:cs="Arial"/>
          <w:b/>
          <w:sz w:val="22"/>
          <w:szCs w:val="22"/>
        </w:rPr>
        <w:tab/>
      </w:r>
      <w:r w:rsidR="00326481" w:rsidRPr="002670DE">
        <w:rPr>
          <w:rFonts w:ascii="Arial" w:hAnsi="Arial" w:cs="Arial"/>
          <w:b/>
          <w:sz w:val="22"/>
          <w:szCs w:val="22"/>
        </w:rPr>
        <w:t>ESG</w:t>
      </w:r>
      <w:r w:rsidR="00B057E4" w:rsidRPr="002670DE">
        <w:rPr>
          <w:rFonts w:ascii="Arial" w:hAnsi="Arial" w:cs="Arial"/>
          <w:b/>
          <w:sz w:val="22"/>
          <w:szCs w:val="22"/>
        </w:rPr>
        <w:t xml:space="preserve"> Performance</w:t>
      </w:r>
      <w:r w:rsidR="006540A2" w:rsidRPr="002670DE">
        <w:rPr>
          <w:rFonts w:ascii="Arial" w:hAnsi="Arial" w:cs="Arial"/>
          <w:b/>
          <w:sz w:val="22"/>
          <w:szCs w:val="22"/>
        </w:rPr>
        <w:t xml:space="preserve"> and</w:t>
      </w:r>
      <w:r w:rsidR="00326481" w:rsidRPr="002670DE">
        <w:rPr>
          <w:rFonts w:ascii="Arial" w:hAnsi="Arial" w:cs="Arial"/>
          <w:b/>
          <w:sz w:val="22"/>
          <w:szCs w:val="22"/>
        </w:rPr>
        <w:t xml:space="preserve"> Ratings</w:t>
      </w:r>
      <w:r w:rsidRPr="002670DE">
        <w:rPr>
          <w:rFonts w:ascii="Arial" w:hAnsi="Arial" w:cs="Arial"/>
          <w:b/>
          <w:sz w:val="22"/>
          <w:szCs w:val="22"/>
        </w:rPr>
        <w:t xml:space="preserve">. </w:t>
      </w:r>
      <w:r w:rsidRPr="002670DE">
        <w:rPr>
          <w:rFonts w:ascii="Arial" w:hAnsi="Arial" w:cs="Arial"/>
          <w:sz w:val="22"/>
          <w:szCs w:val="22"/>
        </w:rPr>
        <w:t>Review the</w:t>
      </w:r>
      <w:r w:rsidR="00473083" w:rsidRPr="002670DE">
        <w:rPr>
          <w:rFonts w:ascii="Arial" w:hAnsi="Arial" w:cs="Arial"/>
          <w:sz w:val="22"/>
          <w:szCs w:val="22"/>
        </w:rPr>
        <w:t xml:space="preserve"> comparative </w:t>
      </w:r>
      <w:r w:rsidR="006C3076" w:rsidRPr="002670DE">
        <w:rPr>
          <w:rFonts w:ascii="Arial" w:hAnsi="Arial" w:cs="Arial"/>
          <w:sz w:val="22"/>
          <w:szCs w:val="22"/>
        </w:rPr>
        <w:t xml:space="preserve">Environment, Social and Governance </w:t>
      </w:r>
      <w:r w:rsidR="000E5EF9" w:rsidRPr="002670DE">
        <w:rPr>
          <w:rFonts w:ascii="Arial" w:hAnsi="Arial" w:cs="Arial"/>
          <w:sz w:val="22"/>
          <w:szCs w:val="22"/>
        </w:rPr>
        <w:t xml:space="preserve">external </w:t>
      </w:r>
      <w:r w:rsidR="006C3076" w:rsidRPr="002670DE">
        <w:rPr>
          <w:rFonts w:ascii="Arial" w:hAnsi="Arial" w:cs="Arial"/>
          <w:sz w:val="22"/>
          <w:szCs w:val="22"/>
        </w:rPr>
        <w:t xml:space="preserve">ratings </w:t>
      </w:r>
      <w:r w:rsidR="000E5EF9" w:rsidRPr="002670DE">
        <w:rPr>
          <w:rFonts w:ascii="Arial" w:hAnsi="Arial" w:cs="Arial"/>
          <w:sz w:val="22"/>
          <w:szCs w:val="22"/>
        </w:rPr>
        <w:t>performance and</w:t>
      </w:r>
      <w:r w:rsidR="00F24D2C" w:rsidRPr="002670DE">
        <w:rPr>
          <w:rFonts w:ascii="Arial" w:hAnsi="Arial" w:cs="Arial"/>
          <w:sz w:val="22"/>
          <w:szCs w:val="22"/>
        </w:rPr>
        <w:t xml:space="preserve"> consider opportunities to improve the standing of the Company</w:t>
      </w:r>
      <w:r w:rsidRPr="002670DE">
        <w:rPr>
          <w:rFonts w:ascii="Arial" w:hAnsi="Arial" w:cs="Arial"/>
          <w:sz w:val="22"/>
          <w:szCs w:val="22"/>
        </w:rPr>
        <w:t>.</w:t>
      </w:r>
    </w:p>
    <w:p w14:paraId="679136C6" w14:textId="77777777" w:rsidR="006660DB" w:rsidRPr="002670DE" w:rsidRDefault="006660DB" w:rsidP="006660DB">
      <w:pPr>
        <w:autoSpaceDE w:val="0"/>
        <w:autoSpaceDN w:val="0"/>
        <w:adjustRightInd w:val="0"/>
        <w:ind w:left="1440" w:hanging="720"/>
        <w:jc w:val="both"/>
        <w:rPr>
          <w:rFonts w:ascii="Arial" w:hAnsi="Arial" w:cs="Arial"/>
          <w:b/>
          <w:sz w:val="22"/>
          <w:szCs w:val="22"/>
        </w:rPr>
      </w:pPr>
    </w:p>
    <w:p w14:paraId="6F9BB54F" w14:textId="1B9E52EC" w:rsidR="006E6E42" w:rsidRPr="002670DE" w:rsidRDefault="006660DB" w:rsidP="0083211B">
      <w:pPr>
        <w:autoSpaceDE w:val="0"/>
        <w:autoSpaceDN w:val="0"/>
        <w:adjustRightInd w:val="0"/>
        <w:ind w:left="1440" w:hanging="720"/>
        <w:jc w:val="both"/>
        <w:rPr>
          <w:rFonts w:ascii="Arial" w:hAnsi="Arial" w:cs="Arial"/>
          <w:sz w:val="22"/>
          <w:szCs w:val="22"/>
        </w:rPr>
      </w:pPr>
      <w:r w:rsidRPr="002670DE">
        <w:rPr>
          <w:rFonts w:ascii="Arial" w:hAnsi="Arial" w:cs="Arial"/>
          <w:b/>
          <w:sz w:val="22"/>
          <w:szCs w:val="22"/>
        </w:rPr>
        <w:t>3.</w:t>
      </w:r>
      <w:r w:rsidR="006E6E42" w:rsidRPr="002670DE">
        <w:rPr>
          <w:rFonts w:ascii="Arial" w:hAnsi="Arial" w:cs="Arial"/>
          <w:b/>
          <w:sz w:val="22"/>
          <w:szCs w:val="22"/>
        </w:rPr>
        <w:t>3</w:t>
      </w:r>
      <w:r w:rsidRPr="002670DE">
        <w:rPr>
          <w:rFonts w:ascii="Arial" w:hAnsi="Arial" w:cs="Arial"/>
          <w:b/>
          <w:sz w:val="22"/>
          <w:szCs w:val="22"/>
        </w:rPr>
        <w:t>.</w:t>
      </w:r>
      <w:r w:rsidR="005947A9" w:rsidRPr="002670DE">
        <w:rPr>
          <w:rFonts w:ascii="Arial" w:hAnsi="Arial" w:cs="Arial"/>
          <w:b/>
          <w:sz w:val="22"/>
          <w:szCs w:val="22"/>
        </w:rPr>
        <w:t>2</w:t>
      </w:r>
      <w:r w:rsidRPr="002670DE">
        <w:rPr>
          <w:rFonts w:ascii="Arial" w:hAnsi="Arial" w:cs="Arial"/>
          <w:b/>
          <w:sz w:val="22"/>
          <w:szCs w:val="22"/>
        </w:rPr>
        <w:tab/>
      </w:r>
      <w:r w:rsidR="00A36B6A" w:rsidRPr="002670DE">
        <w:rPr>
          <w:rFonts w:ascii="Arial" w:hAnsi="Arial" w:cs="Arial"/>
          <w:b/>
          <w:sz w:val="22"/>
          <w:szCs w:val="22"/>
        </w:rPr>
        <w:t>Sustainability Report</w:t>
      </w:r>
      <w:r w:rsidRPr="002670DE">
        <w:rPr>
          <w:rFonts w:ascii="Arial" w:hAnsi="Arial" w:cs="Arial"/>
          <w:b/>
          <w:sz w:val="22"/>
          <w:szCs w:val="22"/>
        </w:rPr>
        <w:t xml:space="preserve">. </w:t>
      </w:r>
      <w:r w:rsidRPr="002670DE">
        <w:rPr>
          <w:rFonts w:ascii="Arial" w:hAnsi="Arial" w:cs="Arial"/>
          <w:sz w:val="22"/>
          <w:szCs w:val="22"/>
        </w:rPr>
        <w:t>Re</w:t>
      </w:r>
      <w:r w:rsidR="00A36B6A" w:rsidRPr="002670DE">
        <w:rPr>
          <w:rFonts w:ascii="Arial" w:hAnsi="Arial" w:cs="Arial"/>
          <w:sz w:val="22"/>
          <w:szCs w:val="22"/>
        </w:rPr>
        <w:t>view the content and approve the publication of the Sustainability Report.</w:t>
      </w:r>
    </w:p>
    <w:p w14:paraId="4C8CD7B2" w14:textId="77777777" w:rsidR="00D90676" w:rsidRPr="002670DE" w:rsidRDefault="00D90676" w:rsidP="001F49D1">
      <w:pPr>
        <w:autoSpaceDE w:val="0"/>
        <w:autoSpaceDN w:val="0"/>
        <w:adjustRightInd w:val="0"/>
        <w:jc w:val="both"/>
        <w:rPr>
          <w:rFonts w:ascii="Arial" w:hAnsi="Arial" w:cs="Arial"/>
          <w:sz w:val="22"/>
          <w:szCs w:val="22"/>
          <w:lang w:val="en-US"/>
        </w:rPr>
      </w:pPr>
    </w:p>
    <w:p w14:paraId="08C69C8F" w14:textId="77777777" w:rsidR="00683340" w:rsidRPr="002670DE" w:rsidRDefault="00683340" w:rsidP="00683340">
      <w:pPr>
        <w:autoSpaceDE w:val="0"/>
        <w:autoSpaceDN w:val="0"/>
        <w:adjustRightInd w:val="0"/>
        <w:jc w:val="both"/>
        <w:rPr>
          <w:rFonts w:ascii="Arial" w:hAnsi="Arial" w:cs="Arial"/>
          <w:b/>
          <w:sz w:val="22"/>
          <w:szCs w:val="22"/>
        </w:rPr>
      </w:pPr>
      <w:r w:rsidRPr="002670DE">
        <w:rPr>
          <w:rFonts w:ascii="Arial" w:hAnsi="Arial" w:cs="Arial"/>
          <w:b/>
          <w:sz w:val="22"/>
          <w:szCs w:val="22"/>
        </w:rPr>
        <w:t>3.3</w:t>
      </w:r>
      <w:r w:rsidRPr="002670DE">
        <w:rPr>
          <w:rFonts w:ascii="Arial" w:hAnsi="Arial" w:cs="Arial"/>
          <w:b/>
          <w:sz w:val="22"/>
          <w:szCs w:val="22"/>
        </w:rPr>
        <w:tab/>
        <w:t xml:space="preserve">Health. </w:t>
      </w:r>
      <w:r w:rsidRPr="002670DE">
        <w:rPr>
          <w:rFonts w:ascii="Arial" w:hAnsi="Arial" w:cs="Arial"/>
          <w:sz w:val="22"/>
          <w:szCs w:val="22"/>
        </w:rPr>
        <w:t xml:space="preserve">The Committee’s duties </w:t>
      </w:r>
      <w:proofErr w:type="gramStart"/>
      <w:r w:rsidRPr="002670DE">
        <w:rPr>
          <w:rFonts w:ascii="Arial" w:hAnsi="Arial" w:cs="Arial"/>
          <w:sz w:val="22"/>
          <w:szCs w:val="22"/>
        </w:rPr>
        <w:t>with regard to</w:t>
      </w:r>
      <w:proofErr w:type="gramEnd"/>
      <w:r w:rsidRPr="002670DE">
        <w:rPr>
          <w:rFonts w:ascii="Arial" w:hAnsi="Arial" w:cs="Arial"/>
          <w:sz w:val="22"/>
          <w:szCs w:val="22"/>
        </w:rPr>
        <w:t xml:space="preserve"> Health shall include: </w:t>
      </w:r>
    </w:p>
    <w:p w14:paraId="4670BE97" w14:textId="77777777" w:rsidR="00683340" w:rsidRPr="002670DE" w:rsidRDefault="00683340" w:rsidP="00683340">
      <w:pPr>
        <w:autoSpaceDE w:val="0"/>
        <w:autoSpaceDN w:val="0"/>
        <w:adjustRightInd w:val="0"/>
        <w:ind w:left="720"/>
        <w:jc w:val="both"/>
        <w:rPr>
          <w:rFonts w:ascii="Arial" w:hAnsi="Arial" w:cs="Arial"/>
          <w:b/>
          <w:sz w:val="22"/>
          <w:szCs w:val="22"/>
        </w:rPr>
      </w:pPr>
    </w:p>
    <w:p w14:paraId="6E4C79E0" w14:textId="77777777" w:rsidR="00683340" w:rsidRPr="002670DE" w:rsidRDefault="00683340" w:rsidP="00683340">
      <w:pPr>
        <w:autoSpaceDE w:val="0"/>
        <w:autoSpaceDN w:val="0"/>
        <w:adjustRightInd w:val="0"/>
        <w:ind w:left="1440" w:hanging="720"/>
        <w:jc w:val="both"/>
        <w:rPr>
          <w:rFonts w:ascii="Arial" w:hAnsi="Arial" w:cs="Arial"/>
          <w:sz w:val="22"/>
          <w:szCs w:val="22"/>
        </w:rPr>
      </w:pPr>
      <w:r w:rsidRPr="002670DE">
        <w:rPr>
          <w:rFonts w:ascii="Arial" w:hAnsi="Arial" w:cs="Arial"/>
          <w:b/>
          <w:sz w:val="22"/>
          <w:szCs w:val="22"/>
        </w:rPr>
        <w:t>3.3.1</w:t>
      </w:r>
      <w:r w:rsidRPr="002670DE">
        <w:rPr>
          <w:rFonts w:ascii="Arial" w:hAnsi="Arial" w:cs="Arial"/>
          <w:b/>
          <w:sz w:val="22"/>
          <w:szCs w:val="22"/>
        </w:rPr>
        <w:tab/>
        <w:t>Strategy.</w:t>
      </w:r>
      <w:r w:rsidRPr="002670DE">
        <w:rPr>
          <w:rFonts w:ascii="Arial" w:hAnsi="Arial" w:cs="Arial"/>
          <w:sz w:val="22"/>
          <w:szCs w:val="22"/>
        </w:rPr>
        <w:t xml:space="preserve"> Review the effectiveness of the Group’s strategy, initiatives, training and targets in relation to occupational health and well-being of employees and contractors.</w:t>
      </w:r>
    </w:p>
    <w:p w14:paraId="06EC6A1C" w14:textId="77777777" w:rsidR="00683340" w:rsidRPr="002670DE" w:rsidRDefault="00683340" w:rsidP="00683340">
      <w:pPr>
        <w:autoSpaceDE w:val="0"/>
        <w:autoSpaceDN w:val="0"/>
        <w:adjustRightInd w:val="0"/>
        <w:ind w:left="1440" w:hanging="720"/>
        <w:jc w:val="both"/>
        <w:rPr>
          <w:rFonts w:ascii="Arial" w:hAnsi="Arial" w:cs="Arial"/>
          <w:b/>
          <w:sz w:val="22"/>
          <w:szCs w:val="22"/>
        </w:rPr>
      </w:pPr>
    </w:p>
    <w:p w14:paraId="36AF5EA8" w14:textId="364B6ADB" w:rsidR="00683340" w:rsidRPr="002670DE" w:rsidRDefault="00683340" w:rsidP="00683340">
      <w:pPr>
        <w:autoSpaceDE w:val="0"/>
        <w:autoSpaceDN w:val="0"/>
        <w:adjustRightInd w:val="0"/>
        <w:ind w:left="1440" w:hanging="720"/>
        <w:jc w:val="both"/>
        <w:rPr>
          <w:rFonts w:ascii="Arial" w:hAnsi="Arial" w:cs="Arial"/>
          <w:sz w:val="22"/>
          <w:szCs w:val="22"/>
        </w:rPr>
      </w:pPr>
      <w:r w:rsidRPr="002670DE">
        <w:rPr>
          <w:rFonts w:ascii="Arial" w:hAnsi="Arial" w:cs="Arial"/>
          <w:b/>
          <w:sz w:val="22"/>
          <w:szCs w:val="22"/>
        </w:rPr>
        <w:t>3.3.2</w:t>
      </w:r>
      <w:r w:rsidRPr="002670DE">
        <w:rPr>
          <w:rFonts w:ascii="Arial" w:hAnsi="Arial" w:cs="Arial"/>
          <w:b/>
          <w:sz w:val="22"/>
          <w:szCs w:val="22"/>
        </w:rPr>
        <w:tab/>
        <w:t>Performance.</w:t>
      </w:r>
      <w:r w:rsidRPr="002670DE">
        <w:rPr>
          <w:rFonts w:ascii="Arial" w:hAnsi="Arial" w:cs="Arial"/>
          <w:sz w:val="22"/>
          <w:szCs w:val="22"/>
        </w:rPr>
        <w:t xml:space="preserve"> Review reports on occupational health and well-being performance covering: performance against targets; trends; significant risks, mitigations and plans; and other key issues relating to occupational health and well-being.</w:t>
      </w:r>
    </w:p>
    <w:p w14:paraId="00CF2C80" w14:textId="77777777" w:rsidR="00683340" w:rsidRPr="002670DE" w:rsidRDefault="00683340" w:rsidP="00BE0ED3">
      <w:pPr>
        <w:autoSpaceDE w:val="0"/>
        <w:autoSpaceDN w:val="0"/>
        <w:adjustRightInd w:val="0"/>
        <w:jc w:val="both"/>
        <w:rPr>
          <w:rFonts w:ascii="Arial" w:hAnsi="Arial" w:cs="Arial"/>
          <w:b/>
        </w:rPr>
      </w:pPr>
    </w:p>
    <w:p w14:paraId="26EAD955" w14:textId="77777777" w:rsidR="00683340" w:rsidRPr="002670DE" w:rsidRDefault="00683340" w:rsidP="00683340">
      <w:pPr>
        <w:autoSpaceDE w:val="0"/>
        <w:autoSpaceDN w:val="0"/>
        <w:adjustRightInd w:val="0"/>
        <w:jc w:val="both"/>
        <w:rPr>
          <w:rFonts w:ascii="Arial" w:hAnsi="Arial" w:cs="Arial"/>
          <w:b/>
          <w:sz w:val="22"/>
          <w:szCs w:val="22"/>
        </w:rPr>
      </w:pPr>
      <w:r w:rsidRPr="002670DE">
        <w:rPr>
          <w:rFonts w:ascii="Arial" w:hAnsi="Arial" w:cs="Arial"/>
          <w:b/>
          <w:sz w:val="22"/>
          <w:szCs w:val="22"/>
        </w:rPr>
        <w:t>3.4</w:t>
      </w:r>
      <w:r w:rsidRPr="002670DE">
        <w:rPr>
          <w:rFonts w:ascii="Arial" w:hAnsi="Arial" w:cs="Arial"/>
          <w:b/>
          <w:sz w:val="22"/>
          <w:szCs w:val="22"/>
        </w:rPr>
        <w:tab/>
        <w:t xml:space="preserve">Environment. </w:t>
      </w:r>
      <w:r w:rsidRPr="002670DE">
        <w:rPr>
          <w:rFonts w:ascii="Arial" w:hAnsi="Arial" w:cs="Arial"/>
          <w:sz w:val="22"/>
          <w:szCs w:val="22"/>
        </w:rPr>
        <w:t xml:space="preserve">The Committee’s duties </w:t>
      </w:r>
      <w:proofErr w:type="gramStart"/>
      <w:r w:rsidRPr="002670DE">
        <w:rPr>
          <w:rFonts w:ascii="Arial" w:hAnsi="Arial" w:cs="Arial"/>
          <w:sz w:val="22"/>
          <w:szCs w:val="22"/>
        </w:rPr>
        <w:t>with regard to</w:t>
      </w:r>
      <w:proofErr w:type="gramEnd"/>
      <w:r w:rsidRPr="002670DE">
        <w:rPr>
          <w:rFonts w:ascii="Arial" w:hAnsi="Arial" w:cs="Arial"/>
          <w:sz w:val="22"/>
          <w:szCs w:val="22"/>
        </w:rPr>
        <w:t xml:space="preserve"> the Environment shall include:</w:t>
      </w:r>
    </w:p>
    <w:p w14:paraId="1AA05984" w14:textId="77777777" w:rsidR="00683340" w:rsidRPr="002670DE" w:rsidRDefault="00683340" w:rsidP="00683340">
      <w:pPr>
        <w:autoSpaceDE w:val="0"/>
        <w:autoSpaceDN w:val="0"/>
        <w:adjustRightInd w:val="0"/>
        <w:jc w:val="both"/>
        <w:rPr>
          <w:rFonts w:ascii="Arial" w:hAnsi="Arial" w:cs="Arial"/>
          <w:b/>
          <w:sz w:val="22"/>
          <w:szCs w:val="22"/>
        </w:rPr>
      </w:pPr>
    </w:p>
    <w:p w14:paraId="1496CE72" w14:textId="77777777" w:rsidR="00683340" w:rsidRPr="002670DE" w:rsidRDefault="00683340" w:rsidP="00683340">
      <w:pPr>
        <w:autoSpaceDE w:val="0"/>
        <w:autoSpaceDN w:val="0"/>
        <w:adjustRightInd w:val="0"/>
        <w:ind w:left="1440" w:hanging="720"/>
        <w:jc w:val="both"/>
        <w:rPr>
          <w:rFonts w:ascii="Arial" w:hAnsi="Arial" w:cs="Arial"/>
          <w:sz w:val="22"/>
          <w:szCs w:val="22"/>
        </w:rPr>
      </w:pPr>
      <w:r w:rsidRPr="002670DE">
        <w:rPr>
          <w:rFonts w:ascii="Arial" w:hAnsi="Arial" w:cs="Arial"/>
          <w:b/>
          <w:sz w:val="22"/>
          <w:szCs w:val="22"/>
        </w:rPr>
        <w:t>3.4.1</w:t>
      </w:r>
      <w:r w:rsidRPr="002670DE">
        <w:rPr>
          <w:rFonts w:ascii="Arial" w:hAnsi="Arial" w:cs="Arial"/>
          <w:b/>
          <w:sz w:val="22"/>
          <w:szCs w:val="22"/>
        </w:rPr>
        <w:tab/>
        <w:t>Strategy.</w:t>
      </w:r>
      <w:r w:rsidRPr="002670DE">
        <w:rPr>
          <w:rFonts w:ascii="Arial" w:hAnsi="Arial" w:cs="Arial"/>
          <w:sz w:val="22"/>
          <w:szCs w:val="22"/>
        </w:rPr>
        <w:t xml:space="preserve"> Review the effectiveness of the Group’s strategy, initiatives, training and targets in relation to the environment.</w:t>
      </w:r>
    </w:p>
    <w:p w14:paraId="787AB10F" w14:textId="77777777" w:rsidR="00683340" w:rsidRPr="002670DE" w:rsidRDefault="00683340" w:rsidP="00683340">
      <w:pPr>
        <w:autoSpaceDE w:val="0"/>
        <w:autoSpaceDN w:val="0"/>
        <w:adjustRightInd w:val="0"/>
        <w:ind w:left="720"/>
        <w:jc w:val="both"/>
        <w:rPr>
          <w:rFonts w:ascii="Arial" w:hAnsi="Arial" w:cs="Arial"/>
          <w:sz w:val="22"/>
          <w:szCs w:val="22"/>
        </w:rPr>
      </w:pPr>
    </w:p>
    <w:p w14:paraId="15E77324" w14:textId="5D0A4036" w:rsidR="00683340" w:rsidRPr="002670DE" w:rsidRDefault="00683340" w:rsidP="00683340">
      <w:pPr>
        <w:autoSpaceDE w:val="0"/>
        <w:autoSpaceDN w:val="0"/>
        <w:adjustRightInd w:val="0"/>
        <w:ind w:left="1440" w:hanging="720"/>
        <w:jc w:val="both"/>
        <w:rPr>
          <w:rFonts w:ascii="Arial" w:hAnsi="Arial" w:cs="Arial"/>
          <w:sz w:val="22"/>
          <w:szCs w:val="22"/>
        </w:rPr>
      </w:pPr>
      <w:r w:rsidRPr="002670DE">
        <w:rPr>
          <w:rFonts w:ascii="Arial" w:hAnsi="Arial" w:cs="Arial"/>
          <w:b/>
          <w:sz w:val="22"/>
          <w:szCs w:val="22"/>
        </w:rPr>
        <w:t>3.4.2</w:t>
      </w:r>
      <w:r w:rsidRPr="002670DE">
        <w:rPr>
          <w:rFonts w:ascii="Arial" w:hAnsi="Arial" w:cs="Arial"/>
          <w:sz w:val="22"/>
          <w:szCs w:val="22"/>
        </w:rPr>
        <w:tab/>
      </w:r>
      <w:r w:rsidRPr="002670DE">
        <w:rPr>
          <w:rFonts w:ascii="Arial" w:hAnsi="Arial" w:cs="Arial"/>
          <w:b/>
          <w:sz w:val="22"/>
          <w:szCs w:val="22"/>
        </w:rPr>
        <w:t>Performance.</w:t>
      </w:r>
      <w:r w:rsidRPr="002670DE">
        <w:rPr>
          <w:rFonts w:ascii="Arial" w:hAnsi="Arial" w:cs="Arial"/>
          <w:sz w:val="22"/>
          <w:szCs w:val="22"/>
        </w:rPr>
        <w:t xml:space="preserve"> Review reports on environmental performance covering: performance against targets; incident trends; high potential incidents; significant risks, mitigations and plans; and other key and emerging issues, arising from operations and projects across the Group.</w:t>
      </w:r>
    </w:p>
    <w:p w14:paraId="6B38F07C" w14:textId="77777777" w:rsidR="00683340" w:rsidRPr="002670DE" w:rsidRDefault="00683340" w:rsidP="00683340">
      <w:pPr>
        <w:autoSpaceDE w:val="0"/>
        <w:autoSpaceDN w:val="0"/>
        <w:adjustRightInd w:val="0"/>
        <w:ind w:left="1440" w:hanging="720"/>
        <w:jc w:val="both"/>
        <w:rPr>
          <w:rFonts w:ascii="Arial" w:hAnsi="Arial" w:cs="Arial"/>
          <w:sz w:val="22"/>
          <w:szCs w:val="22"/>
        </w:rPr>
      </w:pPr>
    </w:p>
    <w:p w14:paraId="78905F13" w14:textId="12206002" w:rsidR="00F83337" w:rsidRPr="002670DE" w:rsidRDefault="00F83337" w:rsidP="00F83337">
      <w:pPr>
        <w:autoSpaceDE w:val="0"/>
        <w:autoSpaceDN w:val="0"/>
        <w:adjustRightInd w:val="0"/>
        <w:ind w:left="1440" w:hanging="720"/>
        <w:jc w:val="both"/>
        <w:rPr>
          <w:rFonts w:ascii="Arial" w:hAnsi="Arial" w:cs="Arial"/>
          <w:sz w:val="22"/>
          <w:szCs w:val="22"/>
          <w:lang w:val="en-US"/>
        </w:rPr>
      </w:pPr>
      <w:r w:rsidRPr="002670DE">
        <w:rPr>
          <w:rFonts w:ascii="Arial" w:hAnsi="Arial" w:cs="Arial"/>
          <w:b/>
          <w:sz w:val="22"/>
          <w:szCs w:val="22"/>
        </w:rPr>
        <w:t>3.4.3</w:t>
      </w:r>
      <w:r w:rsidRPr="002670DE">
        <w:rPr>
          <w:rFonts w:ascii="Arial" w:hAnsi="Arial" w:cs="Arial"/>
          <w:b/>
          <w:sz w:val="22"/>
          <w:szCs w:val="22"/>
        </w:rPr>
        <w:tab/>
        <w:t xml:space="preserve">Climate Adaptation and Resilience. </w:t>
      </w:r>
      <w:r w:rsidRPr="002670DE">
        <w:rPr>
          <w:rFonts w:ascii="Arial" w:hAnsi="Arial" w:cs="Arial"/>
          <w:sz w:val="22"/>
          <w:szCs w:val="22"/>
          <w:lang w:val="en-US"/>
        </w:rPr>
        <w:t>Review the physical risks of climate change on SSE’s activities with a focus on Climate Adaptation and Resilience.</w:t>
      </w:r>
    </w:p>
    <w:p w14:paraId="1DB08E1A" w14:textId="77777777" w:rsidR="00F83337" w:rsidRPr="002670DE" w:rsidRDefault="00F83337" w:rsidP="00F83337">
      <w:pPr>
        <w:autoSpaceDE w:val="0"/>
        <w:autoSpaceDN w:val="0"/>
        <w:adjustRightInd w:val="0"/>
        <w:ind w:left="1440" w:hanging="720"/>
        <w:jc w:val="both"/>
        <w:rPr>
          <w:rFonts w:ascii="Arial" w:hAnsi="Arial" w:cs="Arial"/>
          <w:sz w:val="22"/>
          <w:szCs w:val="22"/>
          <w:lang w:val="en-US"/>
        </w:rPr>
      </w:pPr>
    </w:p>
    <w:p w14:paraId="1D45C552" w14:textId="63ED4B71" w:rsidR="00A94091" w:rsidRPr="002670DE" w:rsidRDefault="00A94091" w:rsidP="3D6A264F">
      <w:pPr>
        <w:autoSpaceDE w:val="0"/>
        <w:autoSpaceDN w:val="0"/>
        <w:adjustRightInd w:val="0"/>
        <w:ind w:left="1440" w:hanging="720"/>
        <w:jc w:val="both"/>
        <w:rPr>
          <w:rFonts w:ascii="Arial" w:hAnsi="Arial" w:cs="Arial"/>
          <w:sz w:val="22"/>
          <w:szCs w:val="22"/>
        </w:rPr>
      </w:pPr>
      <w:r w:rsidRPr="002670DE">
        <w:rPr>
          <w:rFonts w:ascii="Arial" w:hAnsi="Arial" w:cs="Arial"/>
          <w:b/>
          <w:bCs/>
          <w:sz w:val="22"/>
          <w:szCs w:val="22"/>
        </w:rPr>
        <w:lastRenderedPageBreak/>
        <w:t>3.4.</w:t>
      </w:r>
      <w:r w:rsidR="00F83337" w:rsidRPr="002670DE">
        <w:rPr>
          <w:rFonts w:ascii="Arial" w:hAnsi="Arial" w:cs="Arial"/>
          <w:b/>
          <w:bCs/>
          <w:sz w:val="22"/>
          <w:szCs w:val="22"/>
        </w:rPr>
        <w:t>4</w:t>
      </w:r>
      <w:r w:rsidRPr="002670DE">
        <w:rPr>
          <w:rFonts w:ascii="Arial" w:hAnsi="Arial" w:cs="Arial"/>
        </w:rPr>
        <w:tab/>
      </w:r>
      <w:r w:rsidR="00C21934" w:rsidRPr="002670DE">
        <w:rPr>
          <w:rFonts w:ascii="Arial" w:hAnsi="Arial" w:cs="Arial"/>
          <w:b/>
          <w:bCs/>
          <w:sz w:val="22"/>
          <w:szCs w:val="22"/>
        </w:rPr>
        <w:t>Environmental impact</w:t>
      </w:r>
      <w:r w:rsidR="00923AFA" w:rsidRPr="002670DE">
        <w:rPr>
          <w:rFonts w:ascii="Arial" w:hAnsi="Arial" w:cs="Arial"/>
          <w:b/>
          <w:bCs/>
          <w:sz w:val="22"/>
          <w:szCs w:val="22"/>
        </w:rPr>
        <w:t>s</w:t>
      </w:r>
      <w:r w:rsidR="00C21934" w:rsidRPr="002670DE">
        <w:rPr>
          <w:rFonts w:ascii="Arial" w:hAnsi="Arial" w:cs="Arial"/>
          <w:b/>
          <w:bCs/>
          <w:sz w:val="22"/>
          <w:szCs w:val="22"/>
        </w:rPr>
        <w:t>.</w:t>
      </w:r>
      <w:r w:rsidR="00C21934" w:rsidRPr="002670DE">
        <w:rPr>
          <w:rFonts w:ascii="Arial" w:hAnsi="Arial" w:cs="Arial"/>
          <w:sz w:val="22"/>
          <w:szCs w:val="22"/>
        </w:rPr>
        <w:t xml:space="preserve"> </w:t>
      </w:r>
      <w:r w:rsidR="00C21934" w:rsidRPr="002670DE">
        <w:rPr>
          <w:rFonts w:ascii="Arial" w:hAnsi="Arial" w:cs="Arial"/>
          <w:sz w:val="22"/>
          <w:szCs w:val="22"/>
          <w:lang w:val="en-US"/>
        </w:rPr>
        <w:t xml:space="preserve">Review </w:t>
      </w:r>
      <w:r w:rsidRPr="002670DE">
        <w:rPr>
          <w:rFonts w:ascii="Arial" w:hAnsi="Arial" w:cs="Arial"/>
          <w:sz w:val="22"/>
          <w:szCs w:val="22"/>
          <w:lang w:val="en-US"/>
        </w:rPr>
        <w:t>report</w:t>
      </w:r>
      <w:r w:rsidR="00C21934" w:rsidRPr="002670DE">
        <w:rPr>
          <w:rFonts w:ascii="Arial" w:hAnsi="Arial" w:cs="Arial"/>
          <w:sz w:val="22"/>
          <w:szCs w:val="22"/>
          <w:lang w:val="en-US"/>
        </w:rPr>
        <w:t>s</w:t>
      </w:r>
      <w:r w:rsidRPr="002670DE">
        <w:rPr>
          <w:rFonts w:ascii="Arial" w:hAnsi="Arial" w:cs="Arial"/>
          <w:sz w:val="22"/>
          <w:szCs w:val="22"/>
          <w:lang w:val="en-US"/>
        </w:rPr>
        <w:t xml:space="preserve"> on SSE’s policy, practice and performance</w:t>
      </w:r>
      <w:r w:rsidR="00923AFA" w:rsidRPr="002670DE">
        <w:rPr>
          <w:rFonts w:ascii="Arial" w:hAnsi="Arial" w:cs="Arial"/>
          <w:sz w:val="22"/>
          <w:szCs w:val="22"/>
          <w:lang w:val="en-US"/>
        </w:rPr>
        <w:t xml:space="preserve"> in relation to </w:t>
      </w:r>
      <w:r w:rsidRPr="002670DE">
        <w:rPr>
          <w:rFonts w:ascii="Arial" w:hAnsi="Arial" w:cs="Arial"/>
          <w:sz w:val="22"/>
          <w:szCs w:val="22"/>
          <w:lang w:val="en-US"/>
        </w:rPr>
        <w:t>environmental impacts including waste, air emissions, biodiversity and water consumption.</w:t>
      </w:r>
      <w:r w:rsidR="64440261" w:rsidRPr="002670DE">
        <w:rPr>
          <w:rFonts w:ascii="Arial" w:hAnsi="Arial" w:cs="Arial"/>
          <w:sz w:val="22"/>
          <w:szCs w:val="22"/>
          <w:lang w:val="en-US"/>
        </w:rPr>
        <w:t xml:space="preserve"> </w:t>
      </w:r>
      <w:r w:rsidR="64440261" w:rsidRPr="002670DE">
        <w:rPr>
          <w:rFonts w:ascii="Arial" w:hAnsi="Arial" w:cs="Arial"/>
          <w:sz w:val="22"/>
          <w:szCs w:val="22"/>
        </w:rPr>
        <w:t>Receive updates on any ongoing or potential investigations arising from incidents.</w:t>
      </w:r>
    </w:p>
    <w:p w14:paraId="6DA364A7" w14:textId="77777777" w:rsidR="00683340" w:rsidRPr="002670DE" w:rsidRDefault="00683340" w:rsidP="00683340">
      <w:pPr>
        <w:autoSpaceDE w:val="0"/>
        <w:autoSpaceDN w:val="0"/>
        <w:adjustRightInd w:val="0"/>
        <w:ind w:left="1440" w:hanging="720"/>
        <w:jc w:val="both"/>
        <w:rPr>
          <w:rFonts w:ascii="Arial" w:hAnsi="Arial" w:cs="Arial"/>
          <w:sz w:val="22"/>
          <w:szCs w:val="22"/>
        </w:rPr>
      </w:pPr>
    </w:p>
    <w:p w14:paraId="30595734" w14:textId="6D7DA5FF" w:rsidR="00683340" w:rsidRPr="002670DE" w:rsidRDefault="00683340" w:rsidP="00683340">
      <w:pPr>
        <w:ind w:left="720" w:hanging="720"/>
        <w:jc w:val="both"/>
        <w:rPr>
          <w:rFonts w:ascii="Arial" w:hAnsi="Arial" w:cs="Arial"/>
          <w:sz w:val="22"/>
          <w:szCs w:val="22"/>
        </w:rPr>
      </w:pPr>
      <w:r w:rsidRPr="002670DE">
        <w:rPr>
          <w:rFonts w:ascii="Arial" w:hAnsi="Arial" w:cs="Arial"/>
          <w:b/>
          <w:sz w:val="22"/>
          <w:szCs w:val="22"/>
        </w:rPr>
        <w:t>3.5</w:t>
      </w:r>
      <w:r w:rsidRPr="002670DE">
        <w:rPr>
          <w:rFonts w:ascii="Arial" w:hAnsi="Arial" w:cs="Arial"/>
          <w:b/>
          <w:sz w:val="22"/>
          <w:szCs w:val="22"/>
        </w:rPr>
        <w:tab/>
        <w:t>Overarching.</w:t>
      </w:r>
      <w:r w:rsidRPr="002670DE">
        <w:rPr>
          <w:rFonts w:ascii="Arial" w:hAnsi="Arial" w:cs="Arial"/>
          <w:sz w:val="22"/>
          <w:szCs w:val="22"/>
        </w:rPr>
        <w:t xml:space="preserve"> In discharging its responsibilities with regards to Safety,</w:t>
      </w:r>
      <w:r w:rsidR="00A477E7" w:rsidRPr="002670DE">
        <w:rPr>
          <w:rFonts w:ascii="Arial" w:hAnsi="Arial" w:cs="Arial"/>
          <w:sz w:val="22"/>
          <w:szCs w:val="22"/>
        </w:rPr>
        <w:t xml:space="preserve"> Sustainability,</w:t>
      </w:r>
      <w:r w:rsidRPr="002670DE">
        <w:rPr>
          <w:rFonts w:ascii="Arial" w:hAnsi="Arial" w:cs="Arial"/>
          <w:sz w:val="22"/>
          <w:szCs w:val="22"/>
        </w:rPr>
        <w:t xml:space="preserve"> Health and the Environment, the Committee shall be mindful of the requirement to support SSE’s general commitment to being a responsible company that makes a positive contribution to the communities and societies of which it is part.</w:t>
      </w:r>
    </w:p>
    <w:p w14:paraId="6E732C19" w14:textId="77777777" w:rsidR="00683340" w:rsidRPr="002670DE" w:rsidRDefault="00683340" w:rsidP="00683340">
      <w:pPr>
        <w:autoSpaceDE w:val="0"/>
        <w:autoSpaceDN w:val="0"/>
        <w:adjustRightInd w:val="0"/>
        <w:jc w:val="both"/>
        <w:rPr>
          <w:rFonts w:ascii="Arial" w:hAnsi="Arial" w:cs="Arial"/>
          <w:b/>
          <w:sz w:val="22"/>
          <w:szCs w:val="22"/>
        </w:rPr>
      </w:pPr>
    </w:p>
    <w:p w14:paraId="536F9C7D" w14:textId="77777777" w:rsidR="00683340" w:rsidRPr="002670DE" w:rsidRDefault="00683340" w:rsidP="00683340">
      <w:pPr>
        <w:autoSpaceDE w:val="0"/>
        <w:autoSpaceDN w:val="0"/>
        <w:adjustRightInd w:val="0"/>
        <w:jc w:val="both"/>
        <w:rPr>
          <w:rFonts w:ascii="Arial" w:eastAsia="PMingLiU" w:hAnsi="Arial" w:cs="Arial"/>
          <w:b/>
          <w:color w:val="0096A9"/>
          <w:spacing w:val="-2"/>
          <w:sz w:val="28"/>
          <w:szCs w:val="32"/>
          <w:lang w:val="en-ZA" w:eastAsia="zh-TW"/>
        </w:rPr>
      </w:pPr>
      <w:r w:rsidRPr="002670DE">
        <w:rPr>
          <w:rFonts w:ascii="Arial" w:eastAsia="PMingLiU" w:hAnsi="Arial" w:cs="Arial"/>
          <w:b/>
          <w:color w:val="0096A9"/>
          <w:spacing w:val="-2"/>
          <w:sz w:val="28"/>
          <w:szCs w:val="32"/>
          <w:lang w:val="en-ZA" w:eastAsia="zh-TW"/>
        </w:rPr>
        <w:t>4.</w:t>
      </w:r>
      <w:r w:rsidRPr="002670DE">
        <w:rPr>
          <w:rFonts w:ascii="Arial" w:eastAsia="PMingLiU" w:hAnsi="Arial" w:cs="Arial"/>
          <w:b/>
          <w:color w:val="0096A9"/>
          <w:spacing w:val="-2"/>
          <w:sz w:val="28"/>
          <w:szCs w:val="32"/>
          <w:lang w:val="en-ZA" w:eastAsia="zh-TW"/>
        </w:rPr>
        <w:tab/>
        <w:t xml:space="preserve">REPORTING RESPONSIBILITIES </w:t>
      </w:r>
    </w:p>
    <w:p w14:paraId="7BD34657" w14:textId="77777777" w:rsidR="00683340" w:rsidRPr="002670DE" w:rsidRDefault="00683340" w:rsidP="00683340">
      <w:pPr>
        <w:autoSpaceDE w:val="0"/>
        <w:autoSpaceDN w:val="0"/>
        <w:adjustRightInd w:val="0"/>
        <w:jc w:val="both"/>
        <w:rPr>
          <w:rFonts w:ascii="Arial" w:hAnsi="Arial" w:cs="Arial"/>
          <w:b/>
          <w:bCs/>
          <w:sz w:val="22"/>
          <w:szCs w:val="22"/>
        </w:rPr>
      </w:pPr>
    </w:p>
    <w:p w14:paraId="733E7D20" w14:textId="77777777" w:rsidR="00683340" w:rsidRPr="002670DE" w:rsidRDefault="00683340" w:rsidP="00683340">
      <w:pPr>
        <w:autoSpaceDE w:val="0"/>
        <w:autoSpaceDN w:val="0"/>
        <w:adjustRightInd w:val="0"/>
        <w:ind w:left="709" w:hanging="709"/>
        <w:jc w:val="both"/>
        <w:rPr>
          <w:rFonts w:ascii="Arial" w:hAnsi="Arial" w:cs="Arial"/>
          <w:sz w:val="22"/>
          <w:szCs w:val="22"/>
        </w:rPr>
      </w:pPr>
      <w:r w:rsidRPr="002670DE">
        <w:rPr>
          <w:rFonts w:ascii="Arial" w:hAnsi="Arial" w:cs="Arial"/>
          <w:b/>
          <w:sz w:val="22"/>
          <w:szCs w:val="22"/>
        </w:rPr>
        <w:t>4.1</w:t>
      </w:r>
      <w:r w:rsidRPr="002670DE">
        <w:rPr>
          <w:rFonts w:ascii="Arial" w:hAnsi="Arial" w:cs="Arial"/>
          <w:sz w:val="22"/>
          <w:szCs w:val="22"/>
        </w:rPr>
        <w:tab/>
        <w:t>The Committee shall make whatever recommendations to the Board it deems appropriate on any area within its remit where action or improvement is needed.</w:t>
      </w:r>
    </w:p>
    <w:p w14:paraId="3F5328D7" w14:textId="77777777" w:rsidR="00683340" w:rsidRPr="002670DE" w:rsidRDefault="00683340" w:rsidP="00683340">
      <w:pPr>
        <w:autoSpaceDE w:val="0"/>
        <w:autoSpaceDN w:val="0"/>
        <w:adjustRightInd w:val="0"/>
        <w:jc w:val="both"/>
        <w:rPr>
          <w:rFonts w:ascii="Arial" w:hAnsi="Arial" w:cs="Arial"/>
          <w:sz w:val="22"/>
          <w:szCs w:val="22"/>
        </w:rPr>
      </w:pPr>
    </w:p>
    <w:p w14:paraId="74528F74" w14:textId="77777777" w:rsidR="00683340" w:rsidRPr="002670DE" w:rsidRDefault="00683340" w:rsidP="00683340">
      <w:pPr>
        <w:autoSpaceDE w:val="0"/>
        <w:autoSpaceDN w:val="0"/>
        <w:adjustRightInd w:val="0"/>
        <w:ind w:left="709" w:hanging="709"/>
        <w:jc w:val="both"/>
        <w:rPr>
          <w:rFonts w:ascii="Arial" w:hAnsi="Arial" w:cs="Arial"/>
          <w:sz w:val="22"/>
          <w:szCs w:val="22"/>
        </w:rPr>
      </w:pPr>
      <w:r w:rsidRPr="002670DE">
        <w:rPr>
          <w:rFonts w:ascii="Arial" w:hAnsi="Arial" w:cs="Arial"/>
          <w:b/>
          <w:sz w:val="22"/>
          <w:szCs w:val="22"/>
        </w:rPr>
        <w:t>4.2</w:t>
      </w:r>
      <w:r w:rsidRPr="002670DE">
        <w:rPr>
          <w:rFonts w:ascii="Arial" w:hAnsi="Arial" w:cs="Arial"/>
          <w:sz w:val="22"/>
          <w:szCs w:val="22"/>
        </w:rPr>
        <w:tab/>
      </w:r>
      <w:r w:rsidRPr="002670DE">
        <w:rPr>
          <w:rFonts w:ascii="Arial" w:hAnsi="Arial" w:cs="Arial"/>
          <w:sz w:val="22"/>
          <w:szCs w:val="22"/>
        </w:rPr>
        <w:tab/>
        <w:t>The Committee shall make a statement in the annual report about its activities, membership, number of meetings and attendance.</w:t>
      </w:r>
    </w:p>
    <w:p w14:paraId="1E563CB2" w14:textId="77777777" w:rsidR="00683340" w:rsidRPr="002670DE" w:rsidRDefault="00683340" w:rsidP="00683340">
      <w:pPr>
        <w:autoSpaceDE w:val="0"/>
        <w:autoSpaceDN w:val="0"/>
        <w:adjustRightInd w:val="0"/>
        <w:jc w:val="both"/>
        <w:rPr>
          <w:rFonts w:ascii="Arial" w:hAnsi="Arial" w:cs="Arial"/>
          <w:sz w:val="22"/>
          <w:szCs w:val="22"/>
        </w:rPr>
      </w:pPr>
    </w:p>
    <w:p w14:paraId="6D632D56" w14:textId="77777777" w:rsidR="00683340" w:rsidRPr="002670DE" w:rsidRDefault="00683340" w:rsidP="00683340">
      <w:pPr>
        <w:autoSpaceDE w:val="0"/>
        <w:autoSpaceDN w:val="0"/>
        <w:adjustRightInd w:val="0"/>
        <w:jc w:val="both"/>
        <w:rPr>
          <w:rFonts w:ascii="Arial" w:eastAsia="PMingLiU" w:hAnsi="Arial" w:cs="Arial"/>
          <w:b/>
          <w:color w:val="0096A9"/>
          <w:spacing w:val="-2"/>
          <w:sz w:val="28"/>
          <w:szCs w:val="32"/>
          <w:lang w:val="en-ZA" w:eastAsia="zh-TW"/>
        </w:rPr>
      </w:pPr>
      <w:r w:rsidRPr="002670DE">
        <w:rPr>
          <w:rFonts w:ascii="Arial" w:eastAsia="PMingLiU" w:hAnsi="Arial" w:cs="Arial"/>
          <w:b/>
          <w:color w:val="0096A9"/>
          <w:spacing w:val="-2"/>
          <w:sz w:val="28"/>
          <w:szCs w:val="32"/>
          <w:lang w:val="en-ZA" w:eastAsia="zh-TW"/>
        </w:rPr>
        <w:t>5.</w:t>
      </w:r>
      <w:r w:rsidRPr="002670DE">
        <w:rPr>
          <w:rFonts w:ascii="Arial" w:eastAsia="PMingLiU" w:hAnsi="Arial" w:cs="Arial"/>
          <w:b/>
          <w:color w:val="0096A9"/>
          <w:spacing w:val="-2"/>
          <w:sz w:val="28"/>
          <w:szCs w:val="32"/>
          <w:lang w:val="en-ZA" w:eastAsia="zh-TW"/>
        </w:rPr>
        <w:tab/>
        <w:t>AUTHORITY</w:t>
      </w:r>
    </w:p>
    <w:p w14:paraId="10CF30AF" w14:textId="77777777" w:rsidR="00683340" w:rsidRPr="002670DE" w:rsidRDefault="00683340" w:rsidP="00683340">
      <w:pPr>
        <w:autoSpaceDE w:val="0"/>
        <w:autoSpaceDN w:val="0"/>
        <w:adjustRightInd w:val="0"/>
        <w:jc w:val="both"/>
        <w:rPr>
          <w:rFonts w:ascii="Arial" w:hAnsi="Arial" w:cs="Arial"/>
          <w:sz w:val="22"/>
          <w:szCs w:val="22"/>
        </w:rPr>
      </w:pPr>
    </w:p>
    <w:p w14:paraId="778B6789" w14:textId="77777777" w:rsidR="00683340" w:rsidRPr="002670DE" w:rsidRDefault="00683340" w:rsidP="00683340">
      <w:pPr>
        <w:autoSpaceDE w:val="0"/>
        <w:autoSpaceDN w:val="0"/>
        <w:adjustRightInd w:val="0"/>
        <w:ind w:left="720" w:hanging="720"/>
        <w:jc w:val="both"/>
        <w:rPr>
          <w:rFonts w:ascii="Arial" w:hAnsi="Arial" w:cs="Arial"/>
          <w:sz w:val="22"/>
          <w:szCs w:val="22"/>
        </w:rPr>
      </w:pPr>
      <w:r w:rsidRPr="002670DE">
        <w:rPr>
          <w:rFonts w:ascii="Arial" w:hAnsi="Arial" w:cs="Arial"/>
          <w:b/>
          <w:sz w:val="22"/>
          <w:szCs w:val="22"/>
        </w:rPr>
        <w:t>5.1</w:t>
      </w:r>
      <w:r w:rsidRPr="002670DE">
        <w:rPr>
          <w:rFonts w:ascii="Arial" w:hAnsi="Arial" w:cs="Arial"/>
          <w:sz w:val="22"/>
          <w:szCs w:val="22"/>
        </w:rPr>
        <w:tab/>
        <w:t>The Committee has no executive powers but will recommend any executive action it considers necessary to the Board. The Committee does not relieve the Directors of their responsibilities in respect of Committee matters.</w:t>
      </w:r>
    </w:p>
    <w:p w14:paraId="3A0FFB4A" w14:textId="77777777" w:rsidR="00683340" w:rsidRPr="002670DE" w:rsidRDefault="00683340" w:rsidP="00683340">
      <w:pPr>
        <w:autoSpaceDE w:val="0"/>
        <w:autoSpaceDN w:val="0"/>
        <w:adjustRightInd w:val="0"/>
        <w:jc w:val="both"/>
        <w:rPr>
          <w:rFonts w:ascii="Arial" w:hAnsi="Arial" w:cs="Arial"/>
          <w:sz w:val="22"/>
          <w:szCs w:val="22"/>
        </w:rPr>
      </w:pPr>
    </w:p>
    <w:p w14:paraId="12281DED" w14:textId="77777777" w:rsidR="00683340" w:rsidRPr="002670DE" w:rsidRDefault="00683340" w:rsidP="00683340">
      <w:pPr>
        <w:autoSpaceDE w:val="0"/>
        <w:autoSpaceDN w:val="0"/>
        <w:adjustRightInd w:val="0"/>
        <w:ind w:left="720" w:hanging="720"/>
        <w:jc w:val="both"/>
        <w:rPr>
          <w:rFonts w:ascii="Arial" w:hAnsi="Arial" w:cs="Arial"/>
          <w:sz w:val="22"/>
          <w:szCs w:val="22"/>
        </w:rPr>
      </w:pPr>
      <w:r w:rsidRPr="002670DE">
        <w:rPr>
          <w:rFonts w:ascii="Arial" w:hAnsi="Arial" w:cs="Arial"/>
          <w:b/>
          <w:sz w:val="22"/>
          <w:szCs w:val="22"/>
        </w:rPr>
        <w:t>5.2</w:t>
      </w:r>
      <w:r w:rsidRPr="002670DE">
        <w:rPr>
          <w:rFonts w:ascii="Arial" w:hAnsi="Arial" w:cs="Arial"/>
          <w:sz w:val="22"/>
          <w:szCs w:val="22"/>
        </w:rPr>
        <w:tab/>
        <w:t xml:space="preserve">The Committee is authorised: </w:t>
      </w:r>
    </w:p>
    <w:p w14:paraId="2810D0FC" w14:textId="77777777" w:rsidR="00683340" w:rsidRPr="002670DE" w:rsidRDefault="00683340" w:rsidP="00683340">
      <w:pPr>
        <w:autoSpaceDE w:val="0"/>
        <w:autoSpaceDN w:val="0"/>
        <w:adjustRightInd w:val="0"/>
        <w:jc w:val="both"/>
        <w:rPr>
          <w:rFonts w:ascii="Arial" w:hAnsi="Arial" w:cs="Arial"/>
          <w:sz w:val="22"/>
          <w:szCs w:val="22"/>
        </w:rPr>
      </w:pPr>
    </w:p>
    <w:p w14:paraId="282E1CC1" w14:textId="77777777" w:rsidR="00683340" w:rsidRPr="002670DE" w:rsidRDefault="00683340" w:rsidP="00683340">
      <w:pPr>
        <w:pStyle w:val="ListParagraph"/>
        <w:numPr>
          <w:ilvl w:val="0"/>
          <w:numId w:val="13"/>
        </w:numPr>
        <w:autoSpaceDE w:val="0"/>
        <w:autoSpaceDN w:val="0"/>
        <w:adjustRightInd w:val="0"/>
        <w:ind w:left="1434" w:hanging="357"/>
        <w:contextualSpacing/>
        <w:jc w:val="both"/>
        <w:rPr>
          <w:rFonts w:ascii="Arial" w:hAnsi="Arial" w:cs="Arial"/>
        </w:rPr>
      </w:pPr>
      <w:r w:rsidRPr="002670DE">
        <w:rPr>
          <w:rFonts w:ascii="Arial" w:hAnsi="Arial" w:cs="Arial"/>
        </w:rPr>
        <w:t xml:space="preserve">To seek any </w:t>
      </w:r>
      <w:proofErr w:type="gramStart"/>
      <w:r w:rsidRPr="002670DE">
        <w:rPr>
          <w:rFonts w:ascii="Arial" w:hAnsi="Arial" w:cs="Arial"/>
        </w:rPr>
        <w:t>information</w:t>
      </w:r>
      <w:proofErr w:type="gramEnd"/>
      <w:r w:rsidRPr="002670DE">
        <w:rPr>
          <w:rFonts w:ascii="Arial" w:hAnsi="Arial" w:cs="Arial"/>
        </w:rPr>
        <w:t xml:space="preserve"> it requires from any officer or employee of the Company or its subsidiaries </w:t>
      </w:r>
      <w:proofErr w:type="gramStart"/>
      <w:r w:rsidRPr="002670DE">
        <w:rPr>
          <w:rFonts w:ascii="Arial" w:hAnsi="Arial" w:cs="Arial"/>
        </w:rPr>
        <w:t>in order to</w:t>
      </w:r>
      <w:proofErr w:type="gramEnd"/>
      <w:r w:rsidRPr="002670DE">
        <w:rPr>
          <w:rFonts w:ascii="Arial" w:hAnsi="Arial" w:cs="Arial"/>
        </w:rPr>
        <w:t xml:space="preserve"> perform its duties.</w:t>
      </w:r>
    </w:p>
    <w:p w14:paraId="0C11DD5A" w14:textId="77777777" w:rsidR="00683340" w:rsidRPr="002670DE" w:rsidRDefault="00683340" w:rsidP="00683340">
      <w:pPr>
        <w:pStyle w:val="ListParagraph"/>
        <w:numPr>
          <w:ilvl w:val="0"/>
          <w:numId w:val="13"/>
        </w:numPr>
        <w:autoSpaceDE w:val="0"/>
        <w:autoSpaceDN w:val="0"/>
        <w:adjustRightInd w:val="0"/>
        <w:ind w:left="1434" w:hanging="357"/>
        <w:contextualSpacing/>
        <w:jc w:val="both"/>
        <w:rPr>
          <w:rFonts w:ascii="Arial" w:hAnsi="Arial" w:cs="Arial"/>
        </w:rPr>
      </w:pPr>
      <w:r w:rsidRPr="002670DE">
        <w:rPr>
          <w:rFonts w:ascii="Arial" w:hAnsi="Arial" w:cs="Arial"/>
        </w:rPr>
        <w:t>To call any member of staff to be questioned at a meeting of the Committee as and when required.</w:t>
      </w:r>
    </w:p>
    <w:p w14:paraId="246572E1" w14:textId="77777777" w:rsidR="00683340" w:rsidRPr="002670DE" w:rsidRDefault="00683340" w:rsidP="00683340">
      <w:pPr>
        <w:pStyle w:val="ListParagraph"/>
        <w:numPr>
          <w:ilvl w:val="0"/>
          <w:numId w:val="13"/>
        </w:numPr>
        <w:autoSpaceDE w:val="0"/>
        <w:autoSpaceDN w:val="0"/>
        <w:adjustRightInd w:val="0"/>
        <w:ind w:left="1434" w:hanging="357"/>
        <w:contextualSpacing/>
        <w:jc w:val="both"/>
        <w:rPr>
          <w:rFonts w:ascii="Arial" w:hAnsi="Arial" w:cs="Arial"/>
        </w:rPr>
      </w:pPr>
      <w:r w:rsidRPr="002670DE">
        <w:rPr>
          <w:rFonts w:ascii="Arial" w:hAnsi="Arial" w:cs="Arial"/>
        </w:rPr>
        <w:t>To obtain, at the Company’s expense, external professional advice on any matters within these terms of reference.</w:t>
      </w:r>
    </w:p>
    <w:p w14:paraId="62F4E985" w14:textId="77777777" w:rsidR="00683340" w:rsidRPr="002670DE" w:rsidRDefault="00683340" w:rsidP="00683340">
      <w:pPr>
        <w:autoSpaceDE w:val="0"/>
        <w:autoSpaceDN w:val="0"/>
        <w:adjustRightInd w:val="0"/>
        <w:jc w:val="both"/>
        <w:rPr>
          <w:rFonts w:ascii="Arial" w:hAnsi="Arial" w:cs="Arial"/>
          <w:sz w:val="22"/>
          <w:szCs w:val="22"/>
        </w:rPr>
      </w:pPr>
    </w:p>
    <w:p w14:paraId="68AF6D9A" w14:textId="77777777" w:rsidR="00683340" w:rsidRPr="002670DE" w:rsidRDefault="00683340" w:rsidP="00683340">
      <w:pPr>
        <w:autoSpaceDE w:val="0"/>
        <w:autoSpaceDN w:val="0"/>
        <w:adjustRightInd w:val="0"/>
        <w:jc w:val="both"/>
        <w:rPr>
          <w:rFonts w:ascii="Arial" w:eastAsia="PMingLiU" w:hAnsi="Arial" w:cs="Arial"/>
          <w:b/>
          <w:color w:val="0096A9"/>
          <w:spacing w:val="-2"/>
          <w:sz w:val="28"/>
          <w:szCs w:val="32"/>
          <w:lang w:val="en-ZA" w:eastAsia="zh-TW"/>
        </w:rPr>
      </w:pPr>
      <w:r w:rsidRPr="002670DE">
        <w:rPr>
          <w:rFonts w:ascii="Arial" w:eastAsia="PMingLiU" w:hAnsi="Arial" w:cs="Arial"/>
          <w:b/>
          <w:color w:val="0096A9"/>
          <w:spacing w:val="-2"/>
          <w:sz w:val="28"/>
          <w:szCs w:val="32"/>
          <w:lang w:val="en-ZA" w:eastAsia="zh-TW"/>
        </w:rPr>
        <w:t>6.</w:t>
      </w:r>
      <w:r w:rsidRPr="002670DE">
        <w:rPr>
          <w:rFonts w:ascii="Arial" w:eastAsia="PMingLiU" w:hAnsi="Arial" w:cs="Arial"/>
          <w:b/>
          <w:color w:val="0096A9"/>
          <w:spacing w:val="-2"/>
          <w:sz w:val="28"/>
          <w:szCs w:val="32"/>
          <w:lang w:val="en-ZA" w:eastAsia="zh-TW"/>
        </w:rPr>
        <w:tab/>
        <w:t>OTHER</w:t>
      </w:r>
    </w:p>
    <w:p w14:paraId="2D0CA86E" w14:textId="77777777" w:rsidR="00683340" w:rsidRPr="002670DE" w:rsidRDefault="00683340" w:rsidP="00683340">
      <w:pPr>
        <w:autoSpaceDE w:val="0"/>
        <w:autoSpaceDN w:val="0"/>
        <w:adjustRightInd w:val="0"/>
        <w:jc w:val="both"/>
        <w:rPr>
          <w:rFonts w:ascii="Arial" w:hAnsi="Arial" w:cs="Arial"/>
          <w:b/>
          <w:bCs/>
          <w:sz w:val="22"/>
          <w:szCs w:val="22"/>
        </w:rPr>
      </w:pPr>
    </w:p>
    <w:p w14:paraId="59A6449F" w14:textId="77777777" w:rsidR="00683340" w:rsidRPr="002670DE" w:rsidRDefault="00683340" w:rsidP="00683340">
      <w:pPr>
        <w:autoSpaceDE w:val="0"/>
        <w:autoSpaceDN w:val="0"/>
        <w:adjustRightInd w:val="0"/>
        <w:ind w:left="720" w:hanging="720"/>
        <w:jc w:val="both"/>
        <w:rPr>
          <w:rFonts w:ascii="Arial" w:hAnsi="Arial" w:cs="Arial"/>
          <w:sz w:val="22"/>
          <w:szCs w:val="22"/>
        </w:rPr>
      </w:pPr>
      <w:r w:rsidRPr="002670DE">
        <w:rPr>
          <w:rFonts w:ascii="Arial" w:hAnsi="Arial" w:cs="Arial"/>
          <w:b/>
          <w:sz w:val="22"/>
          <w:szCs w:val="22"/>
        </w:rPr>
        <w:t>6.1</w:t>
      </w:r>
      <w:r w:rsidRPr="002670DE">
        <w:rPr>
          <w:rFonts w:ascii="Arial" w:hAnsi="Arial" w:cs="Arial"/>
          <w:sz w:val="22"/>
          <w:szCs w:val="22"/>
        </w:rPr>
        <w:tab/>
        <w:t>The Committee shall, at least once a year, review its own performance, constitution and Terms of Reference to ensure it is operating at maximum effectiveness and recommend any changes it considers necessary to the Board for approval.</w:t>
      </w:r>
    </w:p>
    <w:p w14:paraId="5AA37E99" w14:textId="77777777" w:rsidR="00683340" w:rsidRPr="002670DE" w:rsidRDefault="00683340" w:rsidP="00683340">
      <w:pPr>
        <w:autoSpaceDE w:val="0"/>
        <w:autoSpaceDN w:val="0"/>
        <w:adjustRightInd w:val="0"/>
        <w:ind w:left="720" w:hanging="720"/>
        <w:jc w:val="both"/>
        <w:rPr>
          <w:rFonts w:ascii="Arial" w:hAnsi="Arial" w:cs="Arial"/>
          <w:sz w:val="22"/>
          <w:szCs w:val="22"/>
        </w:rPr>
      </w:pPr>
    </w:p>
    <w:p w14:paraId="4D3C9091" w14:textId="77777777" w:rsidR="00683340" w:rsidRPr="002670DE" w:rsidRDefault="00683340" w:rsidP="00683340">
      <w:pPr>
        <w:autoSpaceDE w:val="0"/>
        <w:autoSpaceDN w:val="0"/>
        <w:adjustRightInd w:val="0"/>
        <w:ind w:left="720" w:hanging="720"/>
        <w:jc w:val="both"/>
        <w:rPr>
          <w:rFonts w:ascii="Arial" w:hAnsi="Arial" w:cs="Arial"/>
          <w:sz w:val="22"/>
          <w:szCs w:val="22"/>
        </w:rPr>
      </w:pPr>
      <w:r w:rsidRPr="002670DE">
        <w:rPr>
          <w:rFonts w:ascii="Arial" w:hAnsi="Arial" w:cs="Arial"/>
          <w:b/>
          <w:sz w:val="22"/>
          <w:szCs w:val="22"/>
        </w:rPr>
        <w:t>6.2</w:t>
      </w:r>
      <w:r w:rsidRPr="002670DE">
        <w:rPr>
          <w:rFonts w:ascii="Arial" w:hAnsi="Arial" w:cs="Arial"/>
          <w:sz w:val="22"/>
          <w:szCs w:val="22"/>
        </w:rPr>
        <w:tab/>
        <w:t>The Committee shall be provided with appropriate briefings, workplace visits and training, both in the form of an induction programme for new members and an on-going basis for all members.</w:t>
      </w:r>
    </w:p>
    <w:p w14:paraId="2782F47A" w14:textId="77777777" w:rsidR="00683340" w:rsidRPr="002670DE" w:rsidRDefault="00683340" w:rsidP="00683340">
      <w:pPr>
        <w:autoSpaceDE w:val="0"/>
        <w:autoSpaceDN w:val="0"/>
        <w:adjustRightInd w:val="0"/>
        <w:ind w:left="720" w:hanging="720"/>
        <w:jc w:val="both"/>
        <w:rPr>
          <w:rFonts w:ascii="Arial" w:hAnsi="Arial" w:cs="Arial"/>
          <w:sz w:val="22"/>
          <w:szCs w:val="22"/>
        </w:rPr>
      </w:pPr>
    </w:p>
    <w:p w14:paraId="476F446D" w14:textId="08D01505" w:rsidR="002508B6" w:rsidRPr="002670DE" w:rsidRDefault="00683340" w:rsidP="00683340">
      <w:pPr>
        <w:autoSpaceDE w:val="0"/>
        <w:autoSpaceDN w:val="0"/>
        <w:adjustRightInd w:val="0"/>
        <w:ind w:left="720" w:hanging="720"/>
        <w:jc w:val="both"/>
        <w:rPr>
          <w:rFonts w:ascii="Arial" w:hAnsi="Arial" w:cs="Arial"/>
          <w:sz w:val="22"/>
          <w:szCs w:val="22"/>
        </w:rPr>
      </w:pPr>
      <w:r w:rsidRPr="002670DE">
        <w:rPr>
          <w:rFonts w:ascii="Arial" w:hAnsi="Arial" w:cs="Arial"/>
          <w:b/>
          <w:sz w:val="22"/>
          <w:szCs w:val="22"/>
        </w:rPr>
        <w:t>6.3</w:t>
      </w:r>
      <w:r w:rsidRPr="002670DE">
        <w:rPr>
          <w:rFonts w:ascii="Arial" w:hAnsi="Arial" w:cs="Arial"/>
          <w:sz w:val="22"/>
          <w:szCs w:val="22"/>
        </w:rPr>
        <w:tab/>
        <w:t xml:space="preserve">The Committee shall make the Terms of Reference publicly available explaining its role and the authority delegated to it by the Board. </w:t>
      </w:r>
    </w:p>
    <w:p w14:paraId="5600BEDA" w14:textId="77777777" w:rsidR="00D91E04" w:rsidRPr="002670DE" w:rsidRDefault="00D91E04" w:rsidP="00D56401">
      <w:pPr>
        <w:spacing w:after="160" w:line="259" w:lineRule="auto"/>
        <w:rPr>
          <w:rFonts w:ascii="Arial" w:hAnsi="Arial" w:cs="Arial"/>
          <w:b/>
          <w:bCs/>
          <w:sz w:val="22"/>
          <w:szCs w:val="22"/>
        </w:rPr>
      </w:pPr>
    </w:p>
    <w:p w14:paraId="3AC67069" w14:textId="77777777" w:rsidR="00D91E04" w:rsidRPr="002670DE" w:rsidRDefault="00D91E04" w:rsidP="00D56401">
      <w:pPr>
        <w:spacing w:after="160" w:line="259" w:lineRule="auto"/>
        <w:rPr>
          <w:rFonts w:ascii="Arial" w:hAnsi="Arial" w:cs="Arial"/>
          <w:b/>
          <w:bCs/>
          <w:sz w:val="22"/>
          <w:szCs w:val="22"/>
        </w:rPr>
      </w:pPr>
    </w:p>
    <w:p w14:paraId="33A5B966" w14:textId="77777777" w:rsidR="00D91E04" w:rsidRPr="002670DE" w:rsidRDefault="00D91E04" w:rsidP="00D56401">
      <w:pPr>
        <w:spacing w:after="160" w:line="259" w:lineRule="auto"/>
        <w:rPr>
          <w:rFonts w:ascii="Arial" w:hAnsi="Arial" w:cs="Arial"/>
          <w:b/>
          <w:bCs/>
          <w:sz w:val="22"/>
          <w:szCs w:val="22"/>
        </w:rPr>
      </w:pPr>
    </w:p>
    <w:p w14:paraId="4E9E86BC" w14:textId="77777777" w:rsidR="00D91E04" w:rsidRPr="002670DE" w:rsidRDefault="00D91E04" w:rsidP="00D56401">
      <w:pPr>
        <w:spacing w:after="160" w:line="259" w:lineRule="auto"/>
        <w:rPr>
          <w:rFonts w:ascii="Arial" w:hAnsi="Arial" w:cs="Arial"/>
          <w:b/>
          <w:bCs/>
          <w:sz w:val="22"/>
          <w:szCs w:val="22"/>
        </w:rPr>
      </w:pPr>
    </w:p>
    <w:p w14:paraId="6EB756EB" w14:textId="77777777" w:rsidR="00D91E04" w:rsidRPr="002670DE" w:rsidRDefault="00D91E04" w:rsidP="00D91E04">
      <w:pPr>
        <w:rPr>
          <w:rFonts w:ascii="Arial" w:hAnsi="Arial" w:cs="Arial"/>
          <w:sz w:val="22"/>
          <w:szCs w:val="22"/>
        </w:rPr>
      </w:pPr>
    </w:p>
    <w:p w14:paraId="6D967659" w14:textId="77777777" w:rsidR="00D91E04" w:rsidRPr="002670DE" w:rsidRDefault="00D91E04" w:rsidP="00D56401">
      <w:pPr>
        <w:spacing w:after="160" w:line="259" w:lineRule="auto"/>
        <w:rPr>
          <w:rFonts w:ascii="Arial" w:hAnsi="Arial" w:cs="Arial"/>
          <w:b/>
          <w:bCs/>
          <w:sz w:val="22"/>
          <w:szCs w:val="22"/>
        </w:rPr>
      </w:pPr>
    </w:p>
    <w:sectPr w:rsidR="00D91E04" w:rsidRPr="002670DE" w:rsidSect="00C6096B">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2DB3" w14:textId="77777777" w:rsidR="00811695" w:rsidRDefault="00811695" w:rsidP="0088393A">
      <w:r>
        <w:separator/>
      </w:r>
    </w:p>
  </w:endnote>
  <w:endnote w:type="continuationSeparator" w:id="0">
    <w:p w14:paraId="3D4DE752" w14:textId="77777777" w:rsidR="00811695" w:rsidRDefault="00811695" w:rsidP="0088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948C" w14:textId="3CD3F458" w:rsidR="007A54C5" w:rsidRPr="00897312" w:rsidRDefault="142441DB">
    <w:pPr>
      <w:pStyle w:val="Footer"/>
    </w:pPr>
    <w:r w:rsidRPr="00897312">
      <w:t xml:space="preserve">                                                                                                       </w:t>
    </w:r>
    <w:r w:rsidR="00897312" w:rsidRPr="00897312">
      <w:rPr>
        <w:sz w:val="20"/>
        <w:szCs w:val="20"/>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61D6" w14:textId="77777777" w:rsidR="00811695" w:rsidRDefault="00811695" w:rsidP="0088393A">
      <w:r>
        <w:separator/>
      </w:r>
    </w:p>
  </w:footnote>
  <w:footnote w:type="continuationSeparator" w:id="0">
    <w:p w14:paraId="4BC82E51" w14:textId="77777777" w:rsidR="00811695" w:rsidRDefault="00811695" w:rsidP="00883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180D" w14:textId="25775314" w:rsidR="00502A8C" w:rsidRDefault="00502A8C">
    <w:pPr>
      <w:pStyle w:val="Header"/>
    </w:pPr>
    <w:r w:rsidRPr="00A73BC3">
      <w:rPr>
        <w:b/>
        <w:bCs/>
        <w:noProof/>
      </w:rPr>
      <w:drawing>
        <wp:anchor distT="0" distB="0" distL="114300" distR="114300" simplePos="0" relativeHeight="251658240" behindDoc="0" locked="0" layoutInCell="1" allowOverlap="1" wp14:anchorId="6DBAEABF" wp14:editId="13BBB3E4">
          <wp:simplePos x="0" y="0"/>
          <wp:positionH relativeFrom="margin">
            <wp:posOffset>4638675</wp:posOffset>
          </wp:positionH>
          <wp:positionV relativeFrom="paragraph">
            <wp:posOffset>-324485</wp:posOffset>
          </wp:positionV>
          <wp:extent cx="1114425" cy="712470"/>
          <wp:effectExtent l="0" t="0" r="0" b="0"/>
          <wp:wrapNone/>
          <wp:docPr id="41" name="Picture 4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12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2C1D"/>
    <w:multiLevelType w:val="hybridMultilevel"/>
    <w:tmpl w:val="2EC8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54FFF"/>
    <w:multiLevelType w:val="hybridMultilevel"/>
    <w:tmpl w:val="EA14AA94"/>
    <w:lvl w:ilvl="0" w:tplc="7CEE581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D95332"/>
    <w:multiLevelType w:val="hybridMultilevel"/>
    <w:tmpl w:val="CC4059B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B541BBB"/>
    <w:multiLevelType w:val="hybridMultilevel"/>
    <w:tmpl w:val="224C310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 w15:restartNumberingAfterBreak="0">
    <w:nsid w:val="1ECB1AEF"/>
    <w:multiLevelType w:val="multilevel"/>
    <w:tmpl w:val="039CC226"/>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5" w15:restartNumberingAfterBreak="0">
    <w:nsid w:val="369D6795"/>
    <w:multiLevelType w:val="hybridMultilevel"/>
    <w:tmpl w:val="2206A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AB20BF"/>
    <w:multiLevelType w:val="hybridMultilevel"/>
    <w:tmpl w:val="E4D41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DD2BC4"/>
    <w:multiLevelType w:val="hybridMultilevel"/>
    <w:tmpl w:val="88FE09FA"/>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8" w15:restartNumberingAfterBreak="0">
    <w:nsid w:val="4C4B27DC"/>
    <w:multiLevelType w:val="hybridMultilevel"/>
    <w:tmpl w:val="D2B01FC2"/>
    <w:lvl w:ilvl="0" w:tplc="08090015">
      <w:start w:val="1"/>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8B3F12"/>
    <w:multiLevelType w:val="multilevel"/>
    <w:tmpl w:val="46EEA3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975A12"/>
    <w:multiLevelType w:val="hybridMultilevel"/>
    <w:tmpl w:val="4058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1A7010"/>
    <w:multiLevelType w:val="hybridMultilevel"/>
    <w:tmpl w:val="D7323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91A7D52"/>
    <w:multiLevelType w:val="hybridMultilevel"/>
    <w:tmpl w:val="07464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B410E5"/>
    <w:multiLevelType w:val="multilevel"/>
    <w:tmpl w:val="89B44E7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33C3111"/>
    <w:multiLevelType w:val="hybridMultilevel"/>
    <w:tmpl w:val="6DC0EFA6"/>
    <w:lvl w:ilvl="0" w:tplc="4A10CE2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5497FA4"/>
    <w:multiLevelType w:val="multilevel"/>
    <w:tmpl w:val="3CD419A2"/>
    <w:lvl w:ilvl="0">
      <w:start w:val="1"/>
      <w:numFmt w:val="decimal"/>
      <w:pStyle w:val="Numbered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pStyle w:val="Numbered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A5473D"/>
    <w:multiLevelType w:val="hybridMultilevel"/>
    <w:tmpl w:val="444C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F36D9"/>
    <w:multiLevelType w:val="multilevel"/>
    <w:tmpl w:val="46EEA3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4A41A9"/>
    <w:multiLevelType w:val="hybridMultilevel"/>
    <w:tmpl w:val="AF6A12D6"/>
    <w:lvl w:ilvl="0" w:tplc="E4A8B2E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33629D"/>
    <w:multiLevelType w:val="hybridMultilevel"/>
    <w:tmpl w:val="43880B14"/>
    <w:lvl w:ilvl="0" w:tplc="2752F75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4524344">
    <w:abstractNumId w:val="2"/>
  </w:num>
  <w:num w:numId="2" w16cid:durableId="1691486434">
    <w:abstractNumId w:val="2"/>
  </w:num>
  <w:num w:numId="3" w16cid:durableId="763182423">
    <w:abstractNumId w:val="12"/>
  </w:num>
  <w:num w:numId="4" w16cid:durableId="1534492494">
    <w:abstractNumId w:val="5"/>
  </w:num>
  <w:num w:numId="5" w16cid:durableId="1436943317">
    <w:abstractNumId w:val="18"/>
  </w:num>
  <w:num w:numId="6" w16cid:durableId="121920515">
    <w:abstractNumId w:val="3"/>
  </w:num>
  <w:num w:numId="7" w16cid:durableId="1423456632">
    <w:abstractNumId w:val="19"/>
  </w:num>
  <w:num w:numId="8" w16cid:durableId="967013192">
    <w:abstractNumId w:val="8"/>
  </w:num>
  <w:num w:numId="9" w16cid:durableId="1776746767">
    <w:abstractNumId w:val="6"/>
  </w:num>
  <w:num w:numId="10" w16cid:durableId="169300232">
    <w:abstractNumId w:val="14"/>
  </w:num>
  <w:num w:numId="11" w16cid:durableId="1001346903">
    <w:abstractNumId w:val="1"/>
  </w:num>
  <w:num w:numId="12" w16cid:durableId="544294729">
    <w:abstractNumId w:val="16"/>
  </w:num>
  <w:num w:numId="13" w16cid:durableId="585579364">
    <w:abstractNumId w:val="7"/>
  </w:num>
  <w:num w:numId="14" w16cid:durableId="420874260">
    <w:abstractNumId w:val="11"/>
  </w:num>
  <w:num w:numId="15" w16cid:durableId="1417553561">
    <w:abstractNumId w:val="0"/>
  </w:num>
  <w:num w:numId="16" w16cid:durableId="1835991435">
    <w:abstractNumId w:val="10"/>
  </w:num>
  <w:num w:numId="17" w16cid:durableId="1512794458">
    <w:abstractNumId w:val="4"/>
  </w:num>
  <w:num w:numId="18" w16cid:durableId="2077972020">
    <w:abstractNumId w:val="15"/>
  </w:num>
  <w:num w:numId="19" w16cid:durableId="109202678">
    <w:abstractNumId w:val="17"/>
  </w:num>
  <w:num w:numId="20" w16cid:durableId="72312777">
    <w:abstractNumId w:val="9"/>
  </w:num>
  <w:num w:numId="21" w16cid:durableId="8937821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3A"/>
    <w:rsid w:val="000016A2"/>
    <w:rsid w:val="00016B80"/>
    <w:rsid w:val="00023896"/>
    <w:rsid w:val="00023B26"/>
    <w:rsid w:val="0002685C"/>
    <w:rsid w:val="000271EB"/>
    <w:rsid w:val="000274D7"/>
    <w:rsid w:val="0004319C"/>
    <w:rsid w:val="000474AB"/>
    <w:rsid w:val="000555EE"/>
    <w:rsid w:val="00056828"/>
    <w:rsid w:val="00067606"/>
    <w:rsid w:val="00067DA4"/>
    <w:rsid w:val="0007065B"/>
    <w:rsid w:val="00072620"/>
    <w:rsid w:val="000747A1"/>
    <w:rsid w:val="000772EB"/>
    <w:rsid w:val="00081007"/>
    <w:rsid w:val="00084B50"/>
    <w:rsid w:val="000968A0"/>
    <w:rsid w:val="000A6F78"/>
    <w:rsid w:val="000A7E7E"/>
    <w:rsid w:val="000B36D4"/>
    <w:rsid w:val="000C0E84"/>
    <w:rsid w:val="000C4135"/>
    <w:rsid w:val="000C4159"/>
    <w:rsid w:val="000C7C06"/>
    <w:rsid w:val="000D0842"/>
    <w:rsid w:val="000D793F"/>
    <w:rsid w:val="000E08DB"/>
    <w:rsid w:val="000E0E3C"/>
    <w:rsid w:val="000E293E"/>
    <w:rsid w:val="000E5EF9"/>
    <w:rsid w:val="000E6CC8"/>
    <w:rsid w:val="000F3073"/>
    <w:rsid w:val="000F3E1C"/>
    <w:rsid w:val="00102613"/>
    <w:rsid w:val="0010743E"/>
    <w:rsid w:val="00111101"/>
    <w:rsid w:val="0011201C"/>
    <w:rsid w:val="0011445D"/>
    <w:rsid w:val="001151E3"/>
    <w:rsid w:val="00120EEF"/>
    <w:rsid w:val="00121D0C"/>
    <w:rsid w:val="0012734E"/>
    <w:rsid w:val="00131F4A"/>
    <w:rsid w:val="001329F1"/>
    <w:rsid w:val="00140844"/>
    <w:rsid w:val="00144F02"/>
    <w:rsid w:val="001459A9"/>
    <w:rsid w:val="00147D10"/>
    <w:rsid w:val="00151780"/>
    <w:rsid w:val="00153196"/>
    <w:rsid w:val="001536E7"/>
    <w:rsid w:val="001602F1"/>
    <w:rsid w:val="00161F2E"/>
    <w:rsid w:val="001670E9"/>
    <w:rsid w:val="001811DB"/>
    <w:rsid w:val="00187438"/>
    <w:rsid w:val="001911EC"/>
    <w:rsid w:val="00191824"/>
    <w:rsid w:val="00192BD4"/>
    <w:rsid w:val="001950DC"/>
    <w:rsid w:val="00196512"/>
    <w:rsid w:val="00196541"/>
    <w:rsid w:val="001A07DA"/>
    <w:rsid w:val="001A27B8"/>
    <w:rsid w:val="001A63B2"/>
    <w:rsid w:val="001A67F1"/>
    <w:rsid w:val="001B413D"/>
    <w:rsid w:val="001C5CE4"/>
    <w:rsid w:val="001D0E3E"/>
    <w:rsid w:val="001D5D72"/>
    <w:rsid w:val="001D6508"/>
    <w:rsid w:val="001D6559"/>
    <w:rsid w:val="001D7C40"/>
    <w:rsid w:val="001E13A9"/>
    <w:rsid w:val="001F09AF"/>
    <w:rsid w:val="001F0BB9"/>
    <w:rsid w:val="001F49D1"/>
    <w:rsid w:val="001F7712"/>
    <w:rsid w:val="002000F6"/>
    <w:rsid w:val="00205D10"/>
    <w:rsid w:val="00216408"/>
    <w:rsid w:val="00225EF3"/>
    <w:rsid w:val="00234EAF"/>
    <w:rsid w:val="002364FD"/>
    <w:rsid w:val="0024168B"/>
    <w:rsid w:val="00243E2D"/>
    <w:rsid w:val="0024693B"/>
    <w:rsid w:val="00247008"/>
    <w:rsid w:val="00250755"/>
    <w:rsid w:val="002508B6"/>
    <w:rsid w:val="00254040"/>
    <w:rsid w:val="00254759"/>
    <w:rsid w:val="00254B4B"/>
    <w:rsid w:val="00266638"/>
    <w:rsid w:val="0026663D"/>
    <w:rsid w:val="002670DE"/>
    <w:rsid w:val="00287B34"/>
    <w:rsid w:val="00292931"/>
    <w:rsid w:val="0029657C"/>
    <w:rsid w:val="002A1882"/>
    <w:rsid w:val="002A33EE"/>
    <w:rsid w:val="002B13E2"/>
    <w:rsid w:val="002B176F"/>
    <w:rsid w:val="002B6570"/>
    <w:rsid w:val="002C1944"/>
    <w:rsid w:val="002C6D83"/>
    <w:rsid w:val="002D2077"/>
    <w:rsid w:val="002D4EAB"/>
    <w:rsid w:val="002E28FF"/>
    <w:rsid w:val="002E2FA6"/>
    <w:rsid w:val="002F0292"/>
    <w:rsid w:val="002F5A85"/>
    <w:rsid w:val="002F5B92"/>
    <w:rsid w:val="0030505F"/>
    <w:rsid w:val="003102ED"/>
    <w:rsid w:val="00312FB1"/>
    <w:rsid w:val="003173C6"/>
    <w:rsid w:val="003176D0"/>
    <w:rsid w:val="003240CB"/>
    <w:rsid w:val="00326481"/>
    <w:rsid w:val="00334E9F"/>
    <w:rsid w:val="00336D35"/>
    <w:rsid w:val="003372D4"/>
    <w:rsid w:val="0034150B"/>
    <w:rsid w:val="00341F93"/>
    <w:rsid w:val="0034679C"/>
    <w:rsid w:val="00346D3C"/>
    <w:rsid w:val="0035023C"/>
    <w:rsid w:val="003607A1"/>
    <w:rsid w:val="00363EA3"/>
    <w:rsid w:val="00364A52"/>
    <w:rsid w:val="0036550C"/>
    <w:rsid w:val="003709C7"/>
    <w:rsid w:val="0037136A"/>
    <w:rsid w:val="00371C0B"/>
    <w:rsid w:val="00372566"/>
    <w:rsid w:val="00373717"/>
    <w:rsid w:val="00377AB4"/>
    <w:rsid w:val="003847B6"/>
    <w:rsid w:val="003852DB"/>
    <w:rsid w:val="00385D8B"/>
    <w:rsid w:val="00394227"/>
    <w:rsid w:val="00396A8E"/>
    <w:rsid w:val="003972B8"/>
    <w:rsid w:val="003A1960"/>
    <w:rsid w:val="003A24C5"/>
    <w:rsid w:val="003A462B"/>
    <w:rsid w:val="003B3E5A"/>
    <w:rsid w:val="003B546B"/>
    <w:rsid w:val="003C0D0B"/>
    <w:rsid w:val="003C0ED2"/>
    <w:rsid w:val="003C3442"/>
    <w:rsid w:val="003C7D29"/>
    <w:rsid w:val="003D4D90"/>
    <w:rsid w:val="003E009D"/>
    <w:rsid w:val="003E133A"/>
    <w:rsid w:val="003E2F81"/>
    <w:rsid w:val="003E3E6F"/>
    <w:rsid w:val="003E561A"/>
    <w:rsid w:val="003E6758"/>
    <w:rsid w:val="003F6135"/>
    <w:rsid w:val="00401C50"/>
    <w:rsid w:val="0040568F"/>
    <w:rsid w:val="00406CA5"/>
    <w:rsid w:val="00407FEE"/>
    <w:rsid w:val="004123F2"/>
    <w:rsid w:val="00417966"/>
    <w:rsid w:val="00420BB4"/>
    <w:rsid w:val="00420FBD"/>
    <w:rsid w:val="0042360E"/>
    <w:rsid w:val="004268BC"/>
    <w:rsid w:val="00450727"/>
    <w:rsid w:val="00450E89"/>
    <w:rsid w:val="00452647"/>
    <w:rsid w:val="00454854"/>
    <w:rsid w:val="004564A7"/>
    <w:rsid w:val="00457294"/>
    <w:rsid w:val="004576A2"/>
    <w:rsid w:val="00461C5A"/>
    <w:rsid w:val="00462F1E"/>
    <w:rsid w:val="00462FB4"/>
    <w:rsid w:val="00463482"/>
    <w:rsid w:val="00463625"/>
    <w:rsid w:val="00471A3E"/>
    <w:rsid w:val="00473083"/>
    <w:rsid w:val="00480159"/>
    <w:rsid w:val="00487304"/>
    <w:rsid w:val="00492EDB"/>
    <w:rsid w:val="004A2CEC"/>
    <w:rsid w:val="004A4053"/>
    <w:rsid w:val="004B463E"/>
    <w:rsid w:val="004B5E22"/>
    <w:rsid w:val="004B699B"/>
    <w:rsid w:val="004C1371"/>
    <w:rsid w:val="004C436F"/>
    <w:rsid w:val="004C43D5"/>
    <w:rsid w:val="004C5B85"/>
    <w:rsid w:val="004D141F"/>
    <w:rsid w:val="004D3547"/>
    <w:rsid w:val="004D708E"/>
    <w:rsid w:val="004E5368"/>
    <w:rsid w:val="004E7914"/>
    <w:rsid w:val="004E79EF"/>
    <w:rsid w:val="004F2ED0"/>
    <w:rsid w:val="004F3FD5"/>
    <w:rsid w:val="004F7D75"/>
    <w:rsid w:val="00502A8C"/>
    <w:rsid w:val="00511130"/>
    <w:rsid w:val="00512E3B"/>
    <w:rsid w:val="0051662C"/>
    <w:rsid w:val="00521905"/>
    <w:rsid w:val="0052750A"/>
    <w:rsid w:val="00530196"/>
    <w:rsid w:val="00531431"/>
    <w:rsid w:val="00532497"/>
    <w:rsid w:val="00534B01"/>
    <w:rsid w:val="005430C6"/>
    <w:rsid w:val="005432EB"/>
    <w:rsid w:val="00543366"/>
    <w:rsid w:val="00553717"/>
    <w:rsid w:val="00556C25"/>
    <w:rsid w:val="00561295"/>
    <w:rsid w:val="005627D1"/>
    <w:rsid w:val="00564C00"/>
    <w:rsid w:val="0057615A"/>
    <w:rsid w:val="005831B8"/>
    <w:rsid w:val="00587E32"/>
    <w:rsid w:val="00594299"/>
    <w:rsid w:val="0059431F"/>
    <w:rsid w:val="005947A9"/>
    <w:rsid w:val="00595A36"/>
    <w:rsid w:val="005A2B76"/>
    <w:rsid w:val="005A38E3"/>
    <w:rsid w:val="005A3EDD"/>
    <w:rsid w:val="005A5E0E"/>
    <w:rsid w:val="005A75D4"/>
    <w:rsid w:val="005B0956"/>
    <w:rsid w:val="005B16CD"/>
    <w:rsid w:val="005B1AE8"/>
    <w:rsid w:val="005B2A66"/>
    <w:rsid w:val="005B2EBD"/>
    <w:rsid w:val="005C5A69"/>
    <w:rsid w:val="005D1D6F"/>
    <w:rsid w:val="005D55DB"/>
    <w:rsid w:val="005D77C6"/>
    <w:rsid w:val="005E3C10"/>
    <w:rsid w:val="005E5B3D"/>
    <w:rsid w:val="005E7C36"/>
    <w:rsid w:val="005F127C"/>
    <w:rsid w:val="00601B82"/>
    <w:rsid w:val="00602301"/>
    <w:rsid w:val="00606B34"/>
    <w:rsid w:val="00612F5D"/>
    <w:rsid w:val="006145B4"/>
    <w:rsid w:val="006346A0"/>
    <w:rsid w:val="00637E6B"/>
    <w:rsid w:val="006423DB"/>
    <w:rsid w:val="00643AE6"/>
    <w:rsid w:val="00646EC8"/>
    <w:rsid w:val="006540A2"/>
    <w:rsid w:val="00654443"/>
    <w:rsid w:val="00660F0C"/>
    <w:rsid w:val="006660DB"/>
    <w:rsid w:val="00667791"/>
    <w:rsid w:val="00671625"/>
    <w:rsid w:val="00673307"/>
    <w:rsid w:val="00682B68"/>
    <w:rsid w:val="00683340"/>
    <w:rsid w:val="00690701"/>
    <w:rsid w:val="00694088"/>
    <w:rsid w:val="00694FEC"/>
    <w:rsid w:val="006A6458"/>
    <w:rsid w:val="006B2E69"/>
    <w:rsid w:val="006C3076"/>
    <w:rsid w:val="006D0643"/>
    <w:rsid w:val="006D3933"/>
    <w:rsid w:val="006D7DBA"/>
    <w:rsid w:val="006E5516"/>
    <w:rsid w:val="006E6E42"/>
    <w:rsid w:val="006F1B92"/>
    <w:rsid w:val="006F41A7"/>
    <w:rsid w:val="006F6D42"/>
    <w:rsid w:val="00707108"/>
    <w:rsid w:val="00715668"/>
    <w:rsid w:val="00715A7D"/>
    <w:rsid w:val="00716A5A"/>
    <w:rsid w:val="00717438"/>
    <w:rsid w:val="00720C98"/>
    <w:rsid w:val="0073738B"/>
    <w:rsid w:val="00740BEE"/>
    <w:rsid w:val="0074362D"/>
    <w:rsid w:val="00751B5E"/>
    <w:rsid w:val="007522E3"/>
    <w:rsid w:val="007525B1"/>
    <w:rsid w:val="0075357D"/>
    <w:rsid w:val="00753CCC"/>
    <w:rsid w:val="0075606A"/>
    <w:rsid w:val="00762F6F"/>
    <w:rsid w:val="00764A05"/>
    <w:rsid w:val="0077557E"/>
    <w:rsid w:val="00781794"/>
    <w:rsid w:val="00781CA8"/>
    <w:rsid w:val="00783720"/>
    <w:rsid w:val="00783A7A"/>
    <w:rsid w:val="007875A6"/>
    <w:rsid w:val="00793225"/>
    <w:rsid w:val="007946D2"/>
    <w:rsid w:val="00794AE0"/>
    <w:rsid w:val="00797D82"/>
    <w:rsid w:val="007A54C5"/>
    <w:rsid w:val="007B1E12"/>
    <w:rsid w:val="007B261F"/>
    <w:rsid w:val="007B55C3"/>
    <w:rsid w:val="007B692C"/>
    <w:rsid w:val="007B745F"/>
    <w:rsid w:val="007C3785"/>
    <w:rsid w:val="007C3B35"/>
    <w:rsid w:val="007C78D8"/>
    <w:rsid w:val="007C7C2B"/>
    <w:rsid w:val="007E2F09"/>
    <w:rsid w:val="007E3B0E"/>
    <w:rsid w:val="007F0FE1"/>
    <w:rsid w:val="007F124B"/>
    <w:rsid w:val="007F196D"/>
    <w:rsid w:val="007F5901"/>
    <w:rsid w:val="00802236"/>
    <w:rsid w:val="008023F4"/>
    <w:rsid w:val="00811695"/>
    <w:rsid w:val="00813A33"/>
    <w:rsid w:val="00813D50"/>
    <w:rsid w:val="00815865"/>
    <w:rsid w:val="00817447"/>
    <w:rsid w:val="00820825"/>
    <w:rsid w:val="0082204C"/>
    <w:rsid w:val="0082251E"/>
    <w:rsid w:val="00831447"/>
    <w:rsid w:val="0083211B"/>
    <w:rsid w:val="00835DB6"/>
    <w:rsid w:val="00845466"/>
    <w:rsid w:val="00850F65"/>
    <w:rsid w:val="00857DA6"/>
    <w:rsid w:val="00864BEB"/>
    <w:rsid w:val="008651B2"/>
    <w:rsid w:val="0086595B"/>
    <w:rsid w:val="00866A8D"/>
    <w:rsid w:val="00867432"/>
    <w:rsid w:val="008707BF"/>
    <w:rsid w:val="00871696"/>
    <w:rsid w:val="00881706"/>
    <w:rsid w:val="0088393A"/>
    <w:rsid w:val="008933A8"/>
    <w:rsid w:val="00894BBA"/>
    <w:rsid w:val="00897312"/>
    <w:rsid w:val="008A1E07"/>
    <w:rsid w:val="008A663E"/>
    <w:rsid w:val="008A7F83"/>
    <w:rsid w:val="008B2247"/>
    <w:rsid w:val="008B2C13"/>
    <w:rsid w:val="008B5ED7"/>
    <w:rsid w:val="008C08D0"/>
    <w:rsid w:val="008D1E27"/>
    <w:rsid w:val="008D1E5E"/>
    <w:rsid w:val="008D2491"/>
    <w:rsid w:val="008D3C68"/>
    <w:rsid w:val="008D44CC"/>
    <w:rsid w:val="008D59FE"/>
    <w:rsid w:val="008E6CBA"/>
    <w:rsid w:val="008E7FC8"/>
    <w:rsid w:val="008F05A9"/>
    <w:rsid w:val="008F1943"/>
    <w:rsid w:val="008F4A13"/>
    <w:rsid w:val="00900C81"/>
    <w:rsid w:val="00910C4E"/>
    <w:rsid w:val="00913D20"/>
    <w:rsid w:val="009163E0"/>
    <w:rsid w:val="00923AFA"/>
    <w:rsid w:val="009255CD"/>
    <w:rsid w:val="0093289F"/>
    <w:rsid w:val="0093658C"/>
    <w:rsid w:val="009366CE"/>
    <w:rsid w:val="0094338A"/>
    <w:rsid w:val="00944651"/>
    <w:rsid w:val="00950BD2"/>
    <w:rsid w:val="0095618C"/>
    <w:rsid w:val="00957049"/>
    <w:rsid w:val="00957E57"/>
    <w:rsid w:val="009652FB"/>
    <w:rsid w:val="00973FA9"/>
    <w:rsid w:val="00974345"/>
    <w:rsid w:val="00974B0A"/>
    <w:rsid w:val="00980FA0"/>
    <w:rsid w:val="009954D8"/>
    <w:rsid w:val="00995751"/>
    <w:rsid w:val="009970B9"/>
    <w:rsid w:val="00997E0B"/>
    <w:rsid w:val="009A427B"/>
    <w:rsid w:val="009A53EC"/>
    <w:rsid w:val="009A5CD5"/>
    <w:rsid w:val="009B06AA"/>
    <w:rsid w:val="009B2D4A"/>
    <w:rsid w:val="009B4AE4"/>
    <w:rsid w:val="009B55A9"/>
    <w:rsid w:val="009B5971"/>
    <w:rsid w:val="009B783C"/>
    <w:rsid w:val="009D1492"/>
    <w:rsid w:val="009F202C"/>
    <w:rsid w:val="009F4284"/>
    <w:rsid w:val="00A015D0"/>
    <w:rsid w:val="00A04221"/>
    <w:rsid w:val="00A06A82"/>
    <w:rsid w:val="00A076B1"/>
    <w:rsid w:val="00A07939"/>
    <w:rsid w:val="00A114A1"/>
    <w:rsid w:val="00A12110"/>
    <w:rsid w:val="00A1385B"/>
    <w:rsid w:val="00A14A26"/>
    <w:rsid w:val="00A20A73"/>
    <w:rsid w:val="00A22AE6"/>
    <w:rsid w:val="00A24CF8"/>
    <w:rsid w:val="00A3066C"/>
    <w:rsid w:val="00A31E79"/>
    <w:rsid w:val="00A362C5"/>
    <w:rsid w:val="00A36899"/>
    <w:rsid w:val="00A36B6A"/>
    <w:rsid w:val="00A40FC4"/>
    <w:rsid w:val="00A423D1"/>
    <w:rsid w:val="00A477E7"/>
    <w:rsid w:val="00A47A9E"/>
    <w:rsid w:val="00A540C9"/>
    <w:rsid w:val="00A57027"/>
    <w:rsid w:val="00A730D0"/>
    <w:rsid w:val="00A7660A"/>
    <w:rsid w:val="00A906A1"/>
    <w:rsid w:val="00A92C7C"/>
    <w:rsid w:val="00A93D8B"/>
    <w:rsid w:val="00A94091"/>
    <w:rsid w:val="00AA16A3"/>
    <w:rsid w:val="00AA332F"/>
    <w:rsid w:val="00AA3443"/>
    <w:rsid w:val="00AA739F"/>
    <w:rsid w:val="00AC3B91"/>
    <w:rsid w:val="00AC5153"/>
    <w:rsid w:val="00AC609B"/>
    <w:rsid w:val="00AD02DB"/>
    <w:rsid w:val="00AD0F72"/>
    <w:rsid w:val="00AD17DE"/>
    <w:rsid w:val="00AD23B9"/>
    <w:rsid w:val="00AD31FA"/>
    <w:rsid w:val="00AD59CD"/>
    <w:rsid w:val="00AD72E7"/>
    <w:rsid w:val="00AE27A3"/>
    <w:rsid w:val="00AE32B3"/>
    <w:rsid w:val="00AF281E"/>
    <w:rsid w:val="00AF7FB2"/>
    <w:rsid w:val="00B00E64"/>
    <w:rsid w:val="00B057E4"/>
    <w:rsid w:val="00B10A06"/>
    <w:rsid w:val="00B1488F"/>
    <w:rsid w:val="00B16167"/>
    <w:rsid w:val="00B169BD"/>
    <w:rsid w:val="00B16B1F"/>
    <w:rsid w:val="00B17513"/>
    <w:rsid w:val="00B24549"/>
    <w:rsid w:val="00B2591F"/>
    <w:rsid w:val="00B2672B"/>
    <w:rsid w:val="00B2734B"/>
    <w:rsid w:val="00B300BB"/>
    <w:rsid w:val="00B33C3E"/>
    <w:rsid w:val="00B56681"/>
    <w:rsid w:val="00B56DA6"/>
    <w:rsid w:val="00B65EB3"/>
    <w:rsid w:val="00B73CFD"/>
    <w:rsid w:val="00B75259"/>
    <w:rsid w:val="00B75A4F"/>
    <w:rsid w:val="00B76C7D"/>
    <w:rsid w:val="00B82A4B"/>
    <w:rsid w:val="00B946B2"/>
    <w:rsid w:val="00B957C3"/>
    <w:rsid w:val="00B9718D"/>
    <w:rsid w:val="00BA3955"/>
    <w:rsid w:val="00BA42E7"/>
    <w:rsid w:val="00BA76D2"/>
    <w:rsid w:val="00BA7C82"/>
    <w:rsid w:val="00BB1A79"/>
    <w:rsid w:val="00BC3025"/>
    <w:rsid w:val="00BD0E56"/>
    <w:rsid w:val="00BD211F"/>
    <w:rsid w:val="00BD2FA8"/>
    <w:rsid w:val="00BD3910"/>
    <w:rsid w:val="00BD5CAE"/>
    <w:rsid w:val="00BE0ED3"/>
    <w:rsid w:val="00BE3265"/>
    <w:rsid w:val="00BE40F9"/>
    <w:rsid w:val="00C060EE"/>
    <w:rsid w:val="00C0646A"/>
    <w:rsid w:val="00C10E49"/>
    <w:rsid w:val="00C21934"/>
    <w:rsid w:val="00C2273A"/>
    <w:rsid w:val="00C23F95"/>
    <w:rsid w:val="00C25DAD"/>
    <w:rsid w:val="00C33FEA"/>
    <w:rsid w:val="00C51617"/>
    <w:rsid w:val="00C55CF8"/>
    <w:rsid w:val="00C567E6"/>
    <w:rsid w:val="00C6096B"/>
    <w:rsid w:val="00C63B54"/>
    <w:rsid w:val="00C63C26"/>
    <w:rsid w:val="00C655F4"/>
    <w:rsid w:val="00C716B1"/>
    <w:rsid w:val="00C75D3C"/>
    <w:rsid w:val="00C76FCA"/>
    <w:rsid w:val="00C91E33"/>
    <w:rsid w:val="00C95DA7"/>
    <w:rsid w:val="00CA3855"/>
    <w:rsid w:val="00CB1522"/>
    <w:rsid w:val="00CB2B15"/>
    <w:rsid w:val="00CC13A6"/>
    <w:rsid w:val="00CC2430"/>
    <w:rsid w:val="00CC2560"/>
    <w:rsid w:val="00CC3BAB"/>
    <w:rsid w:val="00CC6203"/>
    <w:rsid w:val="00CC7D5C"/>
    <w:rsid w:val="00CD0E31"/>
    <w:rsid w:val="00CD1AD4"/>
    <w:rsid w:val="00CD38DA"/>
    <w:rsid w:val="00CD6217"/>
    <w:rsid w:val="00CD6BE3"/>
    <w:rsid w:val="00CE0C19"/>
    <w:rsid w:val="00CE16FA"/>
    <w:rsid w:val="00CE4432"/>
    <w:rsid w:val="00CF1A15"/>
    <w:rsid w:val="00CF1E69"/>
    <w:rsid w:val="00CF7C0A"/>
    <w:rsid w:val="00D02E90"/>
    <w:rsid w:val="00D0777D"/>
    <w:rsid w:val="00D11610"/>
    <w:rsid w:val="00D212C4"/>
    <w:rsid w:val="00D212DD"/>
    <w:rsid w:val="00D30216"/>
    <w:rsid w:val="00D3423F"/>
    <w:rsid w:val="00D3440D"/>
    <w:rsid w:val="00D346B6"/>
    <w:rsid w:val="00D41D3B"/>
    <w:rsid w:val="00D5309A"/>
    <w:rsid w:val="00D56401"/>
    <w:rsid w:val="00D606D9"/>
    <w:rsid w:val="00D65053"/>
    <w:rsid w:val="00D6638B"/>
    <w:rsid w:val="00D66EAB"/>
    <w:rsid w:val="00D750F8"/>
    <w:rsid w:val="00D77815"/>
    <w:rsid w:val="00D806CD"/>
    <w:rsid w:val="00D90676"/>
    <w:rsid w:val="00D91E04"/>
    <w:rsid w:val="00D930DA"/>
    <w:rsid w:val="00DA2F23"/>
    <w:rsid w:val="00DA5C50"/>
    <w:rsid w:val="00DB41B6"/>
    <w:rsid w:val="00DB6C66"/>
    <w:rsid w:val="00DC237A"/>
    <w:rsid w:val="00DC68AF"/>
    <w:rsid w:val="00DD0BC5"/>
    <w:rsid w:val="00DD2435"/>
    <w:rsid w:val="00DE6516"/>
    <w:rsid w:val="00DF27AB"/>
    <w:rsid w:val="00DF5F2B"/>
    <w:rsid w:val="00DF6930"/>
    <w:rsid w:val="00DF6C18"/>
    <w:rsid w:val="00DF6ECE"/>
    <w:rsid w:val="00E12EE8"/>
    <w:rsid w:val="00E12FED"/>
    <w:rsid w:val="00E14B29"/>
    <w:rsid w:val="00E15FE4"/>
    <w:rsid w:val="00E16ABE"/>
    <w:rsid w:val="00E258B4"/>
    <w:rsid w:val="00E25CF5"/>
    <w:rsid w:val="00E31508"/>
    <w:rsid w:val="00E334D9"/>
    <w:rsid w:val="00E34A8F"/>
    <w:rsid w:val="00E36F59"/>
    <w:rsid w:val="00E41290"/>
    <w:rsid w:val="00E5068C"/>
    <w:rsid w:val="00E5397F"/>
    <w:rsid w:val="00E55629"/>
    <w:rsid w:val="00E5672B"/>
    <w:rsid w:val="00E60E84"/>
    <w:rsid w:val="00E640FF"/>
    <w:rsid w:val="00E6580D"/>
    <w:rsid w:val="00E72A1B"/>
    <w:rsid w:val="00E7306B"/>
    <w:rsid w:val="00E843FF"/>
    <w:rsid w:val="00E865AA"/>
    <w:rsid w:val="00E90E5F"/>
    <w:rsid w:val="00E914F9"/>
    <w:rsid w:val="00E92557"/>
    <w:rsid w:val="00EA5C80"/>
    <w:rsid w:val="00EB5C46"/>
    <w:rsid w:val="00EC06D7"/>
    <w:rsid w:val="00EC12E5"/>
    <w:rsid w:val="00EC6355"/>
    <w:rsid w:val="00EC6B97"/>
    <w:rsid w:val="00ED01B9"/>
    <w:rsid w:val="00ED5079"/>
    <w:rsid w:val="00ED6C80"/>
    <w:rsid w:val="00EE2CFA"/>
    <w:rsid w:val="00EE3402"/>
    <w:rsid w:val="00EF000F"/>
    <w:rsid w:val="00EF1FE1"/>
    <w:rsid w:val="00EF57BA"/>
    <w:rsid w:val="00F0551B"/>
    <w:rsid w:val="00F064D0"/>
    <w:rsid w:val="00F11733"/>
    <w:rsid w:val="00F15008"/>
    <w:rsid w:val="00F17911"/>
    <w:rsid w:val="00F23C59"/>
    <w:rsid w:val="00F24D2C"/>
    <w:rsid w:val="00F30344"/>
    <w:rsid w:val="00F344AF"/>
    <w:rsid w:val="00F35DB9"/>
    <w:rsid w:val="00F35FF8"/>
    <w:rsid w:val="00F406B2"/>
    <w:rsid w:val="00F40905"/>
    <w:rsid w:val="00F42BD0"/>
    <w:rsid w:val="00F450AF"/>
    <w:rsid w:val="00F466F5"/>
    <w:rsid w:val="00F468E6"/>
    <w:rsid w:val="00F535F2"/>
    <w:rsid w:val="00F54732"/>
    <w:rsid w:val="00F55200"/>
    <w:rsid w:val="00F630EA"/>
    <w:rsid w:val="00F6519C"/>
    <w:rsid w:val="00F66864"/>
    <w:rsid w:val="00F721ED"/>
    <w:rsid w:val="00F75BB0"/>
    <w:rsid w:val="00F83337"/>
    <w:rsid w:val="00F83390"/>
    <w:rsid w:val="00F86740"/>
    <w:rsid w:val="00F92187"/>
    <w:rsid w:val="00FA16EF"/>
    <w:rsid w:val="00FA39D2"/>
    <w:rsid w:val="00FA5B1C"/>
    <w:rsid w:val="00FA6302"/>
    <w:rsid w:val="00FA71D7"/>
    <w:rsid w:val="00FC1FB5"/>
    <w:rsid w:val="00FC627F"/>
    <w:rsid w:val="00FD0D4B"/>
    <w:rsid w:val="00FD467E"/>
    <w:rsid w:val="00FD5BAC"/>
    <w:rsid w:val="00FD5F09"/>
    <w:rsid w:val="00FD70B9"/>
    <w:rsid w:val="00FE1757"/>
    <w:rsid w:val="00FF2D32"/>
    <w:rsid w:val="00FF3EED"/>
    <w:rsid w:val="00FF58BE"/>
    <w:rsid w:val="00FF691C"/>
    <w:rsid w:val="142441DB"/>
    <w:rsid w:val="26DCD37B"/>
    <w:rsid w:val="2B8441BF"/>
    <w:rsid w:val="3D6A264F"/>
    <w:rsid w:val="5E57E01C"/>
    <w:rsid w:val="644402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BAAC9"/>
  <w15:chartTrackingRefBased/>
  <w15:docId w15:val="{FDF04421-275B-486E-AC2C-2711D81A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3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38A"/>
    <w:rPr>
      <w:color w:val="0563C1" w:themeColor="hyperlink"/>
      <w:u w:val="single"/>
    </w:rPr>
  </w:style>
  <w:style w:type="character" w:styleId="UnresolvedMention">
    <w:name w:val="Unresolved Mention"/>
    <w:basedOn w:val="DefaultParagraphFont"/>
    <w:uiPriority w:val="99"/>
    <w:semiHidden/>
    <w:unhideWhenUsed/>
    <w:rsid w:val="0094338A"/>
    <w:rPr>
      <w:color w:val="605E5C"/>
      <w:shd w:val="clear" w:color="auto" w:fill="E1DFDD"/>
    </w:rPr>
  </w:style>
  <w:style w:type="paragraph" w:styleId="Header">
    <w:name w:val="header"/>
    <w:basedOn w:val="Normal"/>
    <w:link w:val="HeaderChar"/>
    <w:uiPriority w:val="99"/>
    <w:unhideWhenUsed/>
    <w:rsid w:val="0057615A"/>
    <w:pPr>
      <w:tabs>
        <w:tab w:val="center" w:pos="4513"/>
        <w:tab w:val="right" w:pos="9026"/>
      </w:tabs>
    </w:pPr>
  </w:style>
  <w:style w:type="character" w:customStyle="1" w:styleId="HeaderChar">
    <w:name w:val="Header Char"/>
    <w:basedOn w:val="DefaultParagraphFont"/>
    <w:link w:val="Header"/>
    <w:uiPriority w:val="99"/>
    <w:rsid w:val="0057615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7615A"/>
    <w:pPr>
      <w:tabs>
        <w:tab w:val="center" w:pos="4513"/>
        <w:tab w:val="right" w:pos="9026"/>
      </w:tabs>
    </w:pPr>
  </w:style>
  <w:style w:type="character" w:customStyle="1" w:styleId="FooterChar">
    <w:name w:val="Footer Char"/>
    <w:basedOn w:val="DefaultParagraphFont"/>
    <w:link w:val="Footer"/>
    <w:uiPriority w:val="99"/>
    <w:rsid w:val="0057615A"/>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61C5A"/>
    <w:pPr>
      <w:ind w:left="720"/>
    </w:pPr>
    <w:rPr>
      <w:rFonts w:ascii="Calibri" w:eastAsiaTheme="minorHAnsi" w:hAnsi="Calibri" w:cs="Calibri"/>
      <w:sz w:val="22"/>
      <w:szCs w:val="22"/>
      <w:lang w:eastAsia="en-US"/>
    </w:rPr>
  </w:style>
  <w:style w:type="paragraph" w:styleId="BalloonText">
    <w:name w:val="Balloon Text"/>
    <w:basedOn w:val="Normal"/>
    <w:link w:val="BalloonTextChar"/>
    <w:uiPriority w:val="99"/>
    <w:semiHidden/>
    <w:unhideWhenUsed/>
    <w:rsid w:val="004D1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41F"/>
    <w:rPr>
      <w:rFonts w:ascii="Segoe UI" w:eastAsia="Times New Roman" w:hAnsi="Segoe UI" w:cs="Segoe UI"/>
      <w:sz w:val="18"/>
      <w:szCs w:val="18"/>
      <w:lang w:eastAsia="en-GB"/>
    </w:rPr>
  </w:style>
  <w:style w:type="table" w:styleId="TableGrid">
    <w:name w:val="Table Grid"/>
    <w:basedOn w:val="TableNormal"/>
    <w:uiPriority w:val="39"/>
    <w:rsid w:val="00426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rsid w:val="00E41290"/>
    <w:pPr>
      <w:tabs>
        <w:tab w:val="left" w:pos="720"/>
      </w:tabs>
    </w:pPr>
    <w:rPr>
      <w:color w:val="000000"/>
      <w:lang w:eastAsia="en-US"/>
    </w:rPr>
  </w:style>
  <w:style w:type="character" w:customStyle="1" w:styleId="BodyTextChar">
    <w:name w:val="Body Text Char"/>
    <w:basedOn w:val="DefaultParagraphFont"/>
    <w:uiPriority w:val="99"/>
    <w:semiHidden/>
    <w:rsid w:val="00E41290"/>
    <w:rPr>
      <w:rFonts w:ascii="Times New Roman" w:eastAsia="Times New Roman" w:hAnsi="Times New Roman" w:cs="Times New Roman"/>
      <w:sz w:val="24"/>
      <w:szCs w:val="24"/>
      <w:lang w:eastAsia="en-GB"/>
    </w:rPr>
  </w:style>
  <w:style w:type="character" w:customStyle="1" w:styleId="BodyTextChar1">
    <w:name w:val="Body Text Char1"/>
    <w:link w:val="BodyText"/>
    <w:uiPriority w:val="99"/>
    <w:locked/>
    <w:rsid w:val="00E41290"/>
    <w:rPr>
      <w:rFonts w:ascii="Times New Roman" w:eastAsia="Times New Roman" w:hAnsi="Times New Roman" w:cs="Times New Roman"/>
      <w:color w:val="000000"/>
      <w:sz w:val="24"/>
      <w:szCs w:val="24"/>
    </w:rPr>
  </w:style>
  <w:style w:type="paragraph" w:styleId="Revision">
    <w:name w:val="Revision"/>
    <w:hidden/>
    <w:uiPriority w:val="99"/>
    <w:semiHidden/>
    <w:rsid w:val="00254759"/>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83337"/>
    <w:rPr>
      <w:sz w:val="16"/>
      <w:szCs w:val="16"/>
    </w:rPr>
  </w:style>
  <w:style w:type="paragraph" w:styleId="CommentText">
    <w:name w:val="annotation text"/>
    <w:basedOn w:val="Normal"/>
    <w:link w:val="CommentTextChar"/>
    <w:uiPriority w:val="99"/>
    <w:unhideWhenUsed/>
    <w:rsid w:val="00F83337"/>
    <w:rPr>
      <w:sz w:val="20"/>
      <w:szCs w:val="20"/>
    </w:rPr>
  </w:style>
  <w:style w:type="character" w:customStyle="1" w:styleId="CommentTextChar">
    <w:name w:val="Comment Text Char"/>
    <w:basedOn w:val="DefaultParagraphFont"/>
    <w:link w:val="CommentText"/>
    <w:uiPriority w:val="99"/>
    <w:rsid w:val="00F8333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83337"/>
    <w:rPr>
      <w:b/>
      <w:bCs/>
    </w:rPr>
  </w:style>
  <w:style w:type="character" w:customStyle="1" w:styleId="CommentSubjectChar">
    <w:name w:val="Comment Subject Char"/>
    <w:basedOn w:val="CommentTextChar"/>
    <w:link w:val="CommentSubject"/>
    <w:uiPriority w:val="99"/>
    <w:semiHidden/>
    <w:rsid w:val="00F83337"/>
    <w:rPr>
      <w:rFonts w:ascii="Times New Roman" w:eastAsia="Times New Roman" w:hAnsi="Times New Roman" w:cs="Times New Roman"/>
      <w:b/>
      <w:bCs/>
      <w:sz w:val="20"/>
      <w:szCs w:val="20"/>
      <w:lang w:eastAsia="en-GB"/>
    </w:rPr>
  </w:style>
  <w:style w:type="paragraph" w:styleId="Title">
    <w:name w:val="Title"/>
    <w:basedOn w:val="Normal"/>
    <w:link w:val="TitleChar"/>
    <w:uiPriority w:val="10"/>
    <w:qFormat/>
    <w:rsid w:val="00643AE6"/>
    <w:pPr>
      <w:widowControl w:val="0"/>
      <w:autoSpaceDE w:val="0"/>
      <w:autoSpaceDN w:val="0"/>
      <w:spacing w:line="564" w:lineRule="exact"/>
      <w:ind w:left="2" w:right="35"/>
      <w:jc w:val="center"/>
    </w:pPr>
    <w:rPr>
      <w:rFonts w:ascii="Arial Black" w:eastAsia="Arial Black" w:hAnsi="Arial Black" w:cs="Arial Black"/>
      <w:sz w:val="40"/>
      <w:szCs w:val="40"/>
      <w:lang w:val="en-US" w:eastAsia="en-US"/>
    </w:rPr>
  </w:style>
  <w:style w:type="character" w:customStyle="1" w:styleId="TitleChar">
    <w:name w:val="Title Char"/>
    <w:basedOn w:val="DefaultParagraphFont"/>
    <w:link w:val="Title"/>
    <w:uiPriority w:val="10"/>
    <w:rsid w:val="00643AE6"/>
    <w:rPr>
      <w:rFonts w:ascii="Arial Black" w:eastAsia="Arial Black" w:hAnsi="Arial Black" w:cs="Arial Black"/>
      <w:sz w:val="40"/>
      <w:szCs w:val="40"/>
      <w:lang w:val="en-US"/>
    </w:rPr>
  </w:style>
  <w:style w:type="paragraph" w:customStyle="1" w:styleId="NumberedHeading1">
    <w:name w:val="Numbered Heading 1"/>
    <w:basedOn w:val="Normal"/>
    <w:next w:val="Normal"/>
    <w:uiPriority w:val="2"/>
    <w:qFormat/>
    <w:rsid w:val="00131F4A"/>
    <w:pPr>
      <w:keepNext/>
      <w:numPr>
        <w:numId w:val="18"/>
      </w:numPr>
      <w:spacing w:before="240" w:after="240"/>
      <w:ind w:left="567" w:hanging="567"/>
    </w:pPr>
    <w:rPr>
      <w:rFonts w:asciiTheme="majorHAnsi" w:eastAsia="PMingLiU" w:hAnsiTheme="majorHAnsi" w:cs="Book Antiqua"/>
      <w:color w:val="4472C4" w:themeColor="accent1"/>
      <w:sz w:val="40"/>
      <w:szCs w:val="40"/>
      <w:lang w:val="en-ZA" w:eastAsia="zh-TW"/>
    </w:rPr>
  </w:style>
  <w:style w:type="paragraph" w:customStyle="1" w:styleId="NumberedHeading2">
    <w:name w:val="Numbered Heading 2"/>
    <w:basedOn w:val="Normal"/>
    <w:next w:val="Normal"/>
    <w:uiPriority w:val="2"/>
    <w:qFormat/>
    <w:rsid w:val="00131F4A"/>
    <w:pPr>
      <w:keepNext/>
      <w:numPr>
        <w:ilvl w:val="1"/>
        <w:numId w:val="18"/>
      </w:numPr>
      <w:spacing w:before="360" w:after="120" w:line="320" w:lineRule="exact"/>
    </w:pPr>
    <w:rPr>
      <w:rFonts w:asciiTheme="majorHAnsi" w:eastAsia="PMingLiU" w:hAnsiTheme="majorHAnsi" w:cs="Book Antiqua"/>
      <w:b/>
      <w:color w:val="ED7D31" w:themeColor="accent2"/>
      <w:sz w:val="28"/>
      <w:szCs w:val="32"/>
      <w:lang w:val="en-ZA" w:eastAsia="zh-TW"/>
    </w:rPr>
  </w:style>
  <w:style w:type="paragraph" w:customStyle="1" w:styleId="NumberedHeading3">
    <w:name w:val="Numbered Heading 3"/>
    <w:basedOn w:val="Normal"/>
    <w:next w:val="Normal"/>
    <w:uiPriority w:val="2"/>
    <w:qFormat/>
    <w:rsid w:val="00131F4A"/>
    <w:pPr>
      <w:keepNext/>
      <w:numPr>
        <w:ilvl w:val="2"/>
        <w:numId w:val="18"/>
      </w:numPr>
      <w:spacing w:before="360" w:after="120" w:line="280" w:lineRule="exact"/>
      <w:ind w:left="709" w:hanging="709"/>
    </w:pPr>
    <w:rPr>
      <w:rFonts w:ascii="Arial" w:eastAsia="PMingLiU" w:hAnsi="Arial" w:cs="Arial"/>
      <w:bCs/>
      <w:szCs w:val="28"/>
      <w:lang w:val="en-ZA" w:eastAsia="zh-TW"/>
    </w:rPr>
  </w:style>
  <w:style w:type="paragraph" w:customStyle="1" w:styleId="NumberedHeading4">
    <w:name w:val="Numbered Heading 4"/>
    <w:basedOn w:val="NumberedHeading3"/>
    <w:next w:val="Normal"/>
    <w:uiPriority w:val="2"/>
    <w:semiHidden/>
    <w:unhideWhenUsed/>
    <w:qFormat/>
    <w:rsid w:val="00131F4A"/>
    <w:pPr>
      <w:numPr>
        <w:ilvl w:val="3"/>
      </w:numPr>
      <w:spacing w:line="220" w:lineRule="exact"/>
      <w:ind w:left="964" w:hanging="964"/>
    </w:pPr>
    <w:rPr>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6530">
      <w:bodyDiv w:val="1"/>
      <w:marLeft w:val="0"/>
      <w:marRight w:val="0"/>
      <w:marTop w:val="0"/>
      <w:marBottom w:val="0"/>
      <w:divBdr>
        <w:top w:val="none" w:sz="0" w:space="0" w:color="auto"/>
        <w:left w:val="none" w:sz="0" w:space="0" w:color="auto"/>
        <w:bottom w:val="none" w:sz="0" w:space="0" w:color="auto"/>
        <w:right w:val="none" w:sz="0" w:space="0" w:color="auto"/>
      </w:divBdr>
    </w:div>
    <w:div w:id="51427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F2F940-9BCE-4121-B2C4-3B79A53F84A1}">
  <we:reference id="6a7bd4f3-0563-43af-8c08-79110eebdff6" version="1.1.1.0" store="EXCatalog" storeType="EXCatalog"/>
  <we:alternateReferences>
    <we:reference id="WA104381155" version="1.1.1.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A3D6485460E048ADC8A2B8E7173193" ma:contentTypeVersion="31" ma:contentTypeDescription="Create a new document." ma:contentTypeScope="" ma:versionID="904f80e86304b59132dddee2af54f318">
  <xsd:schema xmlns:xsd="http://www.w3.org/2001/XMLSchema" xmlns:xs="http://www.w3.org/2001/XMLSchema" xmlns:p="http://schemas.microsoft.com/office/2006/metadata/properties" xmlns:ns1="http://schemas.microsoft.com/sharepoint/v3" xmlns:ns2="e1f69e80-fefa-4ad1-9a16-f85c648d7492" xmlns:ns3="59ee7e58-6d84-4128-8c4e-a33640f2aae3" targetNamespace="http://schemas.microsoft.com/office/2006/metadata/properties" ma:root="true" ma:fieldsID="6aa6927c6e331449e2d6fa322769263f" ns1:_="" ns2:_="" ns3:_="">
    <xsd:import namespace="http://schemas.microsoft.com/sharepoint/v3"/>
    <xsd:import namespace="e1f69e80-fefa-4ad1-9a16-f85c648d7492"/>
    <xsd:import namespace="59ee7e58-6d84-4128-8c4e-a33640f2a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Subsidiary" minOccurs="0"/>
                <xsd:element ref="ns3:Guarantor" minOccurs="0"/>
                <xsd:element ref="ns3:Beneficiary" minOccurs="0"/>
                <xsd:element ref="ns3:Business_x0020_Area" minOccurs="0"/>
                <xsd:element ref="ns3:PCG_x0020_Summary"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69e80-fefa-4ad1-9a16-f85c648d7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0fa5b73-c91b-4169-bfc8-b85bc92a6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e7e58-6d84-4128-8c4e-a33640f2a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ubsidiary" ma:index="20" nillable="true" ma:displayName="Subsidiary" ma:internalName="Subsidiary">
      <xsd:simpleType>
        <xsd:restriction base="dms:Text">
          <xsd:maxLength value="255"/>
        </xsd:restriction>
      </xsd:simpleType>
    </xsd:element>
    <xsd:element name="Guarantor" ma:index="21" nillable="true" ma:displayName="Company Number" ma:internalName="Guarantor">
      <xsd:simpleType>
        <xsd:restriction base="dms:Text">
          <xsd:maxLength value="255"/>
        </xsd:restriction>
      </xsd:simpleType>
    </xsd:element>
    <xsd:element name="Beneficiary" ma:index="22" nillable="true" ma:displayName="Beneficiary" ma:internalName="Beneficiary">
      <xsd:simpleType>
        <xsd:restriction base="dms:Text">
          <xsd:maxLength value="255"/>
        </xsd:restriction>
      </xsd:simpleType>
    </xsd:element>
    <xsd:element name="Business_x0020_Area" ma:index="23" nillable="true" ma:displayName="Business Area" ma:default="Distributed Energy" ma:format="Dropdown" ma:internalName="Business_x0020_Area" ma:readOnly="false">
      <xsd:simpleType>
        <xsd:restriction base="dms:Choice">
          <xsd:enumeration value="Distributed Energy"/>
          <xsd:enumeration value="Renewables"/>
          <xsd:enumeration value="Corporate"/>
          <xsd:enumeration value="Networks"/>
          <xsd:enumeration value="Customer Solutions"/>
          <xsd:enumeration value="EPMI"/>
          <xsd:enumeration value="Thermal"/>
        </xsd:restriction>
      </xsd:simpleType>
    </xsd:element>
    <xsd:element name="PCG_x0020_Summary" ma:index="24" nillable="true" ma:displayName="PCG Summary" ma:internalName="PCG_x0020_Summary">
      <xsd:simpleType>
        <xsd:restriction base="dms:Note">
          <xsd:maxLength value="255"/>
        </xsd:restriction>
      </xsd:simpleType>
    </xsd:element>
    <xsd:element name="TaxCatchAll" ma:index="28" nillable="true" ma:displayName="Taxonomy Catch All Column" ma:hidden="true" ma:list="{21a515cf-a25d-43db-86f2-44613288a50c}" ma:internalName="TaxCatchAll" ma:showField="CatchAllData" ma:web="59ee7e58-6d84-4128-8c4e-a33640f2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sidiary xmlns="59ee7e58-6d84-4128-8c4e-a33640f2aae3" xsi:nil="true"/>
    <PCG_x0020_Summary xmlns="59ee7e58-6d84-4128-8c4e-a33640f2aae3" xsi:nil="true"/>
    <Business_x0020_Area xmlns="59ee7e58-6d84-4128-8c4e-a33640f2aae3">Distributed Energy</Business_x0020_Area>
    <Guarantor xmlns="59ee7e58-6d84-4128-8c4e-a33640f2aae3" xsi:nil="true"/>
    <Beneficiary xmlns="59ee7e58-6d84-4128-8c4e-a33640f2aae3" xsi:nil="true"/>
    <_ip_UnifiedCompliancePolicyUIAction xmlns="http://schemas.microsoft.com/sharepoint/v3" xsi:nil="true"/>
    <_ip_UnifiedCompliancePolicyProperties xmlns="http://schemas.microsoft.com/sharepoint/v3" xsi:nil="true"/>
    <lcf76f155ced4ddcb4097134ff3c332f xmlns="e1f69e80-fefa-4ad1-9a16-f85c648d7492">
      <Terms xmlns="http://schemas.microsoft.com/office/infopath/2007/PartnerControls"/>
    </lcf76f155ced4ddcb4097134ff3c332f>
    <TaxCatchAll xmlns="59ee7e58-6d84-4128-8c4e-a33640f2aae3" xsi:nil="true"/>
    <SharedWithUsers xmlns="59ee7e58-6d84-4128-8c4e-a33640f2aae3">
      <UserInfo>
        <DisplayName>Patterson, Mark</DisplayName>
        <AccountId>386</AccountId>
        <AccountType/>
      </UserInfo>
      <UserInfo>
        <DisplayName>Colville, Fiona</DisplayName>
        <AccountId>387</AccountId>
        <AccountType/>
      </UserInfo>
      <UserInfo>
        <DisplayName>McEwen, Rachel</DisplayName>
        <AccountId>92</AccountId>
        <AccountType/>
      </UserInfo>
      <UserInfo>
        <DisplayName>May Freire, Bethan</DisplayName>
        <AccountId>88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5247F-EB17-47AE-ABB8-7874176F599A}">
  <ds:schemaRefs>
    <ds:schemaRef ds:uri="http://schemas.microsoft.com/sharepoint/v3/contenttype/forms"/>
  </ds:schemaRefs>
</ds:datastoreItem>
</file>

<file path=customXml/itemProps2.xml><?xml version="1.0" encoding="utf-8"?>
<ds:datastoreItem xmlns:ds="http://schemas.openxmlformats.org/officeDocument/2006/customXml" ds:itemID="{83403885-0D2F-4746-8EBE-2F6EDD20F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69e80-fefa-4ad1-9a16-f85c648d7492"/>
    <ds:schemaRef ds:uri="59ee7e58-6d84-4128-8c4e-a33640f2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F004CF-458E-4DF8-B633-5C2E41BB7F45}">
  <ds:schemaRefs>
    <ds:schemaRef ds:uri="http://schemas.microsoft.com/office/2006/metadata/properties"/>
    <ds:schemaRef ds:uri="http://schemas.microsoft.com/office/infopath/2007/PartnerControls"/>
    <ds:schemaRef ds:uri="59ee7e58-6d84-4128-8c4e-a33640f2aae3"/>
    <ds:schemaRef ds:uri="http://schemas.microsoft.com/sharepoint/v3"/>
    <ds:schemaRef ds:uri="e1f69e80-fefa-4ad1-9a16-f85c648d7492"/>
  </ds:schemaRefs>
</ds:datastoreItem>
</file>

<file path=customXml/itemProps4.xml><?xml version="1.0" encoding="utf-8"?>
<ds:datastoreItem xmlns:ds="http://schemas.openxmlformats.org/officeDocument/2006/customXml" ds:itemID="{795A40DB-72CE-475D-8EEC-877B037E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1531</Words>
  <Characters>8314</Characters>
  <Application>Microsoft Office Word</Application>
  <DocSecurity>0</DocSecurity>
  <Lines>831</Lines>
  <Paragraphs>468</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Lawns, Peter</dc:creator>
  <cp:keywords/>
  <dc:description/>
  <cp:lastModifiedBy>Aird, Fraser</cp:lastModifiedBy>
  <cp:revision>129</cp:revision>
  <cp:lastPrinted>2025-10-29T15:35:00Z</cp:lastPrinted>
  <dcterms:created xsi:type="dcterms:W3CDTF">2024-03-14T11:43:00Z</dcterms:created>
  <dcterms:modified xsi:type="dcterms:W3CDTF">2026-01-05T10:17:00Z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0x01010001A3D6485460E048ADC8A2B8E7173193</vt:lpwstr>
  </property>
  <property fmtid="{D5CDD505-2E9C-101B-9397-08002B2CF9AE}" pid="3" name="MediaServiceImageTags">
    <vt:lpwstr/>
  </property>
  <property fmtid="{D5CDD505-2E9C-101B-9397-08002B2CF9AE}" pid="4" name="MSIP_Label_4bbdab50-b622-4a89-b2f3-2dc9b27fe77a_Enabled">
    <vt:lpwstr>true</vt:lpwstr>
  </property>
  <property fmtid="{D5CDD505-2E9C-101B-9397-08002B2CF9AE}" pid="5" name="MSIP_Label_4bbdab50-b622-4a89-b2f3-2dc9b27fe77a_SetDate">
    <vt:lpwstr>2024-03-14T11:43:18Z</vt:lpwstr>
  </property>
  <property fmtid="{D5CDD505-2E9C-101B-9397-08002B2CF9AE}" pid="6" name="MSIP_Label_4bbdab50-b622-4a89-b2f3-2dc9b27fe77a_Method">
    <vt:lpwstr>Privileged</vt:lpwstr>
  </property>
  <property fmtid="{D5CDD505-2E9C-101B-9397-08002B2CF9AE}" pid="7" name="MSIP_Label_4bbdab50-b622-4a89-b2f3-2dc9b27fe77a_Name">
    <vt:lpwstr>4bbdab50-b622-4a89-b2f3-2dc9b27fe77a</vt:lpwstr>
  </property>
  <property fmtid="{D5CDD505-2E9C-101B-9397-08002B2CF9AE}" pid="8" name="MSIP_Label_4bbdab50-b622-4a89-b2f3-2dc9b27fe77a_SiteId">
    <vt:lpwstr>953b0f83-1ce6-45c3-82c9-1d847e372339</vt:lpwstr>
  </property>
  <property fmtid="{D5CDD505-2E9C-101B-9397-08002B2CF9AE}" pid="9" name="MSIP_Label_4bbdab50-b622-4a89-b2f3-2dc9b27fe77a_ActionId">
    <vt:lpwstr>18751e9d-be30-483b-a6a1-b30fa17bbfd9</vt:lpwstr>
  </property>
  <property fmtid="{D5CDD505-2E9C-101B-9397-08002B2CF9AE}" pid="10" name="MSIP_Label_4bbdab50-b622-4a89-b2f3-2dc9b27fe77a_ContentBits">
    <vt:lpwstr>0</vt:lpwstr>
  </property>
  <property fmtid="{D5CDD505-2E9C-101B-9397-08002B2CF9AE}" pid="11" name="docLang">
    <vt:lpwstr>en</vt:lpwstr>
  </property>
</Properties>
</file>